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8563" w14:textId="77777777" w:rsidR="00F81DA6" w:rsidRDefault="00000000">
      <w:pPr>
        <w:jc w:val="center"/>
        <w:rPr>
          <w:rFonts w:ascii="Arial" w:eastAsia="Arial" w:hAnsi="Arial" w:cs="Arial"/>
          <w:b/>
          <w:sz w:val="30"/>
          <w:szCs w:val="30"/>
        </w:rPr>
      </w:pPr>
      <w:r>
        <w:pict w14:anchorId="1E5B7226">
          <v:rect id="_x0000_i1025" style="width:0;height:1.5pt" o:hralign="center" o:hrstd="t" o:hr="t" fillcolor="#a0a0a0" stroked="f"/>
        </w:pict>
      </w:r>
    </w:p>
    <w:p w14:paraId="327FF1BF" w14:textId="77777777" w:rsidR="00F81DA6" w:rsidRDefault="00000000">
      <w:pPr>
        <w:jc w:val="center"/>
        <w:rPr>
          <w:rFonts w:ascii="Arial" w:eastAsia="Arial" w:hAnsi="Arial" w:cs="Arial"/>
          <w:b/>
          <w:sz w:val="30"/>
          <w:szCs w:val="30"/>
        </w:rPr>
      </w:pPr>
      <w:r>
        <w:rPr>
          <w:rFonts w:ascii="Arial" w:eastAsia="Arial" w:hAnsi="Arial" w:cs="Arial"/>
          <w:b/>
          <w:sz w:val="30"/>
          <w:szCs w:val="30"/>
        </w:rPr>
        <w:t>Expériences d'apprentissage en 6</w:t>
      </w:r>
      <w:r>
        <w:rPr>
          <w:rFonts w:ascii="Arial" w:eastAsia="Arial" w:hAnsi="Arial" w:cs="Arial"/>
          <w:b/>
          <w:sz w:val="30"/>
          <w:szCs w:val="30"/>
          <w:vertAlign w:val="superscript"/>
        </w:rPr>
        <w:t>e</w:t>
      </w:r>
      <w:r>
        <w:rPr>
          <w:rFonts w:ascii="Arial" w:eastAsia="Arial" w:hAnsi="Arial" w:cs="Arial"/>
          <w:b/>
          <w:sz w:val="30"/>
          <w:szCs w:val="30"/>
        </w:rPr>
        <w:t xml:space="preserve"> année: l’incidence de la technologie sur le fonctionnement des machines volantes</w:t>
      </w:r>
      <w:r>
        <w:pict w14:anchorId="3536F0ED">
          <v:rect id="_x0000_i1026" style="width:0;height:1.5pt" o:hralign="center" o:hrstd="t" o:hr="t" fillcolor="#a0a0a0" stroked="f"/>
        </w:pict>
      </w:r>
    </w:p>
    <w:p w14:paraId="7169EA80" w14:textId="77777777" w:rsidR="00F81DA6" w:rsidRDefault="00000000">
      <w:pPr>
        <w:rPr>
          <w:rFonts w:ascii="Arial" w:eastAsia="Arial" w:hAnsi="Arial" w:cs="Arial"/>
          <w:b/>
          <w:sz w:val="26"/>
          <w:szCs w:val="26"/>
        </w:rPr>
      </w:pPr>
      <w:r>
        <w:rPr>
          <w:rFonts w:ascii="Arial" w:eastAsia="Arial" w:hAnsi="Arial" w:cs="Arial"/>
          <w:b/>
          <w:sz w:val="26"/>
          <w:szCs w:val="26"/>
        </w:rPr>
        <w:t>Expérience 2: les quatre forces du vol, métiers spécialisés et environnement dans le domaine de l’aviation.</w:t>
      </w:r>
    </w:p>
    <w:p w14:paraId="07562099" w14:textId="77777777" w:rsidR="00F81DA6" w:rsidRDefault="00000000">
      <w:pPr>
        <w:rPr>
          <w:rFonts w:ascii="Arial" w:eastAsia="Arial" w:hAnsi="Arial" w:cs="Arial"/>
        </w:rPr>
      </w:pPr>
      <w:hyperlink r:id="rId8">
        <w:r>
          <w:rPr>
            <w:rFonts w:ascii="Arial" w:eastAsia="Arial" w:hAnsi="Arial" w:cs="Arial"/>
            <w:color w:val="0563C1"/>
            <w:u w:val="single"/>
          </w:rPr>
          <w:t>Planification à long terme modèle 2 - 6e année</w:t>
        </w:r>
      </w:hyperlink>
      <w:r>
        <w:rPr>
          <w:rFonts w:ascii="Arial" w:eastAsia="Arial" w:hAnsi="Arial" w:cs="Arial"/>
        </w:rPr>
        <w:t xml:space="preserve"> – Février / Mars / Avril</w:t>
      </w:r>
    </w:p>
    <w:p w14:paraId="0E2D36DF" w14:textId="77777777" w:rsidR="00F81DA6" w:rsidRDefault="00000000">
      <w:pPr>
        <w:spacing w:line="276" w:lineRule="auto"/>
        <w:rPr>
          <w:rFonts w:ascii="Arial" w:eastAsia="Arial" w:hAnsi="Arial" w:cs="Arial"/>
          <w:b/>
        </w:rPr>
      </w:pPr>
      <w:r>
        <w:rPr>
          <w:rFonts w:ascii="Arial" w:eastAsia="Arial" w:hAnsi="Arial" w:cs="Arial"/>
          <w:b/>
        </w:rPr>
        <w:t>Expériences d’apprentissage</w:t>
      </w:r>
    </w:p>
    <w:p w14:paraId="779EBFB5" w14:textId="77777777" w:rsidR="00F81DA6" w:rsidRDefault="00000000">
      <w:pPr>
        <w:spacing w:line="276" w:lineRule="auto"/>
        <w:rPr>
          <w:rFonts w:ascii="Arial" w:eastAsia="Arial" w:hAnsi="Arial" w:cs="Arial"/>
        </w:rPr>
      </w:pPr>
      <w:r>
        <w:rPr>
          <w:rFonts w:ascii="Arial" w:eastAsia="Arial" w:hAnsi="Arial" w:cs="Arial"/>
        </w:rPr>
        <w:t xml:space="preserve">Les élèves apprendront les quatre forces du vol agissant sur une machine volante et ils découvriront la contribution des métiers spécialisés du domaine de l’aviation dans la lutte contre les changements climatiques. </w:t>
      </w:r>
    </w:p>
    <w:tbl>
      <w:tblPr>
        <w:tblStyle w:val="afff7"/>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0"/>
        <w:gridCol w:w="7290"/>
      </w:tblGrid>
      <w:tr w:rsidR="00F81DA6" w14:paraId="7463EAA1" w14:textId="77777777">
        <w:tc>
          <w:tcPr>
            <w:tcW w:w="2060" w:type="dxa"/>
          </w:tcPr>
          <w:p w14:paraId="202D7386" w14:textId="77777777" w:rsidR="00F81DA6" w:rsidRDefault="00F81DA6">
            <w:pPr>
              <w:spacing w:line="276" w:lineRule="auto"/>
              <w:rPr>
                <w:rFonts w:ascii="Arial" w:eastAsia="Arial" w:hAnsi="Arial" w:cs="Arial"/>
              </w:rPr>
            </w:pPr>
          </w:p>
        </w:tc>
        <w:tc>
          <w:tcPr>
            <w:tcW w:w="7290" w:type="dxa"/>
          </w:tcPr>
          <w:p w14:paraId="0AB59D65" w14:textId="77777777" w:rsidR="00F81DA6" w:rsidRDefault="00F81DA6">
            <w:pPr>
              <w:spacing w:line="276" w:lineRule="auto"/>
              <w:rPr>
                <w:rFonts w:ascii="Arial" w:eastAsia="Arial" w:hAnsi="Arial" w:cs="Arial"/>
              </w:rPr>
            </w:pPr>
          </w:p>
        </w:tc>
      </w:tr>
      <w:tr w:rsidR="00F81DA6" w14:paraId="7A457271" w14:textId="77777777">
        <w:tc>
          <w:tcPr>
            <w:tcW w:w="2060" w:type="dxa"/>
          </w:tcPr>
          <w:p w14:paraId="382D1282" w14:textId="77777777" w:rsidR="00F81DA6" w:rsidRDefault="00000000">
            <w:pPr>
              <w:spacing w:line="276" w:lineRule="auto"/>
              <w:rPr>
                <w:rFonts w:ascii="Arial" w:eastAsia="Arial" w:hAnsi="Arial" w:cs="Arial"/>
              </w:rPr>
            </w:pPr>
            <w:r>
              <w:rPr>
                <w:rFonts w:ascii="Arial" w:eastAsia="Arial" w:hAnsi="Arial" w:cs="Arial"/>
              </w:rPr>
              <w:t>Aperçu des expériences d'apprentissage</w:t>
            </w:r>
          </w:p>
        </w:tc>
        <w:tc>
          <w:tcPr>
            <w:tcW w:w="7290" w:type="dxa"/>
          </w:tcPr>
          <w:p w14:paraId="342BCDFC" w14:textId="77777777" w:rsidR="00F81DA6" w:rsidRDefault="00000000">
            <w:pPr>
              <w:spacing w:after="160" w:line="276" w:lineRule="auto"/>
              <w:rPr>
                <w:rFonts w:ascii="Arial" w:eastAsia="Arial" w:hAnsi="Arial" w:cs="Arial"/>
              </w:rPr>
            </w:pPr>
            <w:r>
              <w:rPr>
                <w:rFonts w:ascii="Arial" w:eastAsia="Arial" w:hAnsi="Arial" w:cs="Arial"/>
              </w:rPr>
              <w:t xml:space="preserve">Les élèves utiliseront le processus d’enquête en sciences pour identifier les quarte forces agissant sur une machine volante, les métiers spécialisés dans le domaine de l’aviation ainsi que l’approche du gouvernement en matière de protection de l’environnement contre la pollution liés à l’aviation. </w:t>
            </w:r>
          </w:p>
          <w:p w14:paraId="0F89FE56" w14:textId="77777777" w:rsidR="00F81DA6" w:rsidRDefault="00000000">
            <w:pPr>
              <w:spacing w:after="160" w:line="276" w:lineRule="auto"/>
              <w:rPr>
                <w:rFonts w:ascii="Arial" w:eastAsia="Arial" w:hAnsi="Arial" w:cs="Arial"/>
              </w:rPr>
            </w:pPr>
            <w:hyperlink r:id="rId9">
              <w:r>
                <w:rPr>
                  <w:rFonts w:ascii="Arial" w:eastAsia="Arial" w:hAnsi="Arial" w:cs="Arial"/>
                  <w:color w:val="0563C1"/>
                  <w:u w:val="single"/>
                </w:rPr>
                <w:t>Planification à long terme modèle 2 - 6e année</w:t>
              </w:r>
            </w:hyperlink>
            <w:r>
              <w:rPr>
                <w:rFonts w:ascii="Arial" w:eastAsia="Arial" w:hAnsi="Arial" w:cs="Arial"/>
              </w:rPr>
              <w:t xml:space="preserve"> – Février / Mars / Avril</w:t>
            </w:r>
          </w:p>
          <w:p w14:paraId="3BEEEF27" w14:textId="77777777" w:rsidR="00F81DA6" w:rsidRDefault="00F81DA6">
            <w:pPr>
              <w:spacing w:line="276" w:lineRule="auto"/>
              <w:rPr>
                <w:rFonts w:ascii="Arial" w:eastAsia="Arial" w:hAnsi="Arial" w:cs="Arial"/>
                <w:color w:val="000000"/>
              </w:rPr>
            </w:pPr>
          </w:p>
          <w:p w14:paraId="585970B3" w14:textId="77777777" w:rsidR="00F81DA6" w:rsidRDefault="00000000">
            <w:pPr>
              <w:spacing w:after="160" w:line="276" w:lineRule="auto"/>
              <w:rPr>
                <w:rFonts w:ascii="Arial" w:eastAsia="Arial" w:hAnsi="Arial" w:cs="Arial"/>
              </w:rPr>
            </w:pPr>
            <w:r>
              <w:rPr>
                <w:rFonts w:ascii="Arial" w:eastAsia="Arial" w:hAnsi="Arial" w:cs="Arial"/>
              </w:rPr>
              <w:t>Les élèves évalueront les impacts sociaux et environnementaux des innovations technologiques dans le domaine de l’aviation en recherchant les problèmes liés à l’aviation et en présentant leurs conclusions sous forme d’affiches ou de présentations.</w:t>
            </w:r>
          </w:p>
        </w:tc>
      </w:tr>
      <w:tr w:rsidR="00F81DA6" w14:paraId="748F1513" w14:textId="77777777">
        <w:tc>
          <w:tcPr>
            <w:tcW w:w="2060" w:type="dxa"/>
          </w:tcPr>
          <w:p w14:paraId="55445D13" w14:textId="77777777" w:rsidR="00F81DA6" w:rsidRDefault="00000000">
            <w:pPr>
              <w:spacing w:line="276" w:lineRule="auto"/>
              <w:rPr>
                <w:rFonts w:ascii="Arial" w:eastAsia="Arial" w:hAnsi="Arial" w:cs="Arial"/>
              </w:rPr>
            </w:pPr>
            <w:r>
              <w:rPr>
                <w:rFonts w:ascii="Arial" w:eastAsia="Arial" w:hAnsi="Arial" w:cs="Arial"/>
              </w:rPr>
              <w:t>Connaissances préalables / Ensemble(s) de compétences antérieures</w:t>
            </w:r>
          </w:p>
        </w:tc>
        <w:tc>
          <w:tcPr>
            <w:tcW w:w="7290" w:type="dxa"/>
          </w:tcPr>
          <w:p w14:paraId="3AB37DD7" w14:textId="77777777" w:rsidR="00F81DA6" w:rsidRDefault="00000000">
            <w:pPr>
              <w:spacing w:line="276" w:lineRule="auto"/>
              <w:rPr>
                <w:rFonts w:ascii="Arial" w:eastAsia="Arial" w:hAnsi="Arial" w:cs="Arial"/>
                <w:b/>
              </w:rPr>
            </w:pPr>
            <w:r>
              <w:rPr>
                <w:rFonts w:ascii="Arial" w:eastAsia="Arial" w:hAnsi="Arial" w:cs="Arial"/>
                <w:b/>
              </w:rPr>
              <w:t>Il est avantageux pour les élèves de terminer la leçon précédente (c.</w:t>
            </w:r>
            <w:r>
              <w:rPr>
                <w:rFonts w:ascii="Cambria Math" w:eastAsia="Cambria Math" w:hAnsi="Cambria Math" w:cs="Cambria Math"/>
                <w:b/>
              </w:rPr>
              <w:t>‑</w:t>
            </w:r>
            <w:r>
              <w:rPr>
                <w:rFonts w:ascii="Arial" w:eastAsia="Arial" w:hAnsi="Arial" w:cs="Arial"/>
                <w:b/>
              </w:rPr>
              <w:t>à</w:t>
            </w:r>
            <w:r>
              <w:rPr>
                <w:rFonts w:ascii="Cambria Math" w:eastAsia="Cambria Math" w:hAnsi="Cambria Math" w:cs="Cambria Math"/>
                <w:b/>
              </w:rPr>
              <w:t>‑</w:t>
            </w:r>
            <w:r>
              <w:rPr>
                <w:rFonts w:ascii="Arial" w:eastAsia="Arial" w:hAnsi="Arial" w:cs="Arial"/>
                <w:b/>
              </w:rPr>
              <w:t>d. concevoir et construire une machine volante).</w:t>
            </w:r>
          </w:p>
          <w:p w14:paraId="12EF7614" w14:textId="77777777" w:rsidR="00F81DA6" w:rsidRDefault="00F81DA6">
            <w:pPr>
              <w:spacing w:line="276" w:lineRule="auto"/>
              <w:rPr>
                <w:rFonts w:ascii="Arial" w:eastAsia="Arial" w:hAnsi="Arial" w:cs="Arial"/>
                <w:b/>
              </w:rPr>
            </w:pPr>
          </w:p>
          <w:p w14:paraId="07918FFF" w14:textId="77777777" w:rsidR="00F81DA6" w:rsidRDefault="00000000">
            <w:pPr>
              <w:spacing w:line="276" w:lineRule="auto"/>
              <w:rPr>
                <w:rFonts w:ascii="Arial" w:eastAsia="Arial" w:hAnsi="Arial" w:cs="Arial"/>
              </w:rPr>
            </w:pPr>
            <w:r>
              <w:rPr>
                <w:rFonts w:ascii="Arial" w:eastAsia="Arial" w:hAnsi="Arial" w:cs="Arial"/>
                <w:b/>
              </w:rPr>
              <w:t>Connaissances et concepts de base (enseignant</w:t>
            </w:r>
            <w:r>
              <w:rPr>
                <w:rFonts w:ascii="Arial" w:eastAsia="Arial" w:hAnsi="Arial" w:cs="Arial"/>
              </w:rPr>
              <w:t>) – Soutien supplémentaire à l’apprentissage des concepts pour l’enseignant</w:t>
            </w:r>
          </w:p>
          <w:p w14:paraId="764DDBFC" w14:textId="77777777" w:rsidR="00F81DA6" w:rsidRDefault="00F81DA6">
            <w:pPr>
              <w:spacing w:line="276" w:lineRule="auto"/>
              <w:rPr>
                <w:rFonts w:ascii="Arial" w:eastAsia="Arial" w:hAnsi="Arial" w:cs="Arial"/>
              </w:rPr>
            </w:pPr>
          </w:p>
          <w:p w14:paraId="23FD5526" w14:textId="77777777" w:rsidR="00F81DA6" w:rsidRDefault="00000000">
            <w:pPr>
              <w:spacing w:line="276" w:lineRule="auto"/>
              <w:rPr>
                <w:rFonts w:ascii="Arial" w:eastAsia="Arial" w:hAnsi="Arial" w:cs="Arial"/>
              </w:rPr>
            </w:pPr>
            <w:r>
              <w:rPr>
                <w:rFonts w:ascii="Arial" w:eastAsia="Arial" w:hAnsi="Arial" w:cs="Arial"/>
                <w:b/>
              </w:rPr>
              <w:t>Les connaissances</w:t>
            </w:r>
          </w:p>
          <w:p w14:paraId="48B85D5C"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Connaître les procédures de santé et de sécurité (c'est-à-dire les EPI et la FS).</w:t>
            </w:r>
          </w:p>
          <w:p w14:paraId="63E261FE"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Maintenir la sécurité des installations et de l’équipement de laboratoire.</w:t>
            </w:r>
          </w:p>
          <w:p w14:paraId="7ED649BA"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lastRenderedPageBreak/>
              <w:t>Identifier les dangers en milieu de travail et les mesures d’atténuation.</w:t>
            </w:r>
          </w:p>
          <w:p w14:paraId="7DD75974"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color w:val="000000"/>
              </w:rPr>
              <w:t>Les propriétés de l'air qui peuvent être associées à des applications liées au vol.</w:t>
            </w:r>
          </w:p>
          <w:p w14:paraId="498FC521" w14:textId="77777777" w:rsidR="00F81DA6" w:rsidRDefault="00F81DA6">
            <w:pPr>
              <w:pBdr>
                <w:top w:val="nil"/>
                <w:left w:val="nil"/>
                <w:bottom w:val="nil"/>
                <w:right w:val="nil"/>
                <w:between w:val="nil"/>
              </w:pBdr>
              <w:spacing w:line="276" w:lineRule="auto"/>
              <w:ind w:left="425"/>
              <w:rPr>
                <w:rFonts w:ascii="Arial" w:eastAsia="Arial" w:hAnsi="Arial" w:cs="Arial"/>
                <w:b/>
                <w:color w:val="000000"/>
              </w:rPr>
            </w:pPr>
          </w:p>
          <w:p w14:paraId="2B8A64EC" w14:textId="77777777" w:rsidR="00F81DA6" w:rsidRDefault="00000000">
            <w:pPr>
              <w:pBdr>
                <w:top w:val="nil"/>
                <w:left w:val="nil"/>
                <w:bottom w:val="nil"/>
                <w:right w:val="nil"/>
                <w:between w:val="nil"/>
              </w:pBdr>
              <w:spacing w:line="276" w:lineRule="auto"/>
              <w:rPr>
                <w:rFonts w:ascii="Arial" w:eastAsia="Arial" w:hAnsi="Arial" w:cs="Arial"/>
                <w:b/>
              </w:rPr>
            </w:pPr>
            <w:r>
              <w:rPr>
                <w:rFonts w:ascii="Arial" w:eastAsia="Arial" w:hAnsi="Arial" w:cs="Arial"/>
                <w:b/>
              </w:rPr>
              <w:t>Les concepts</w:t>
            </w:r>
          </w:p>
          <w:p w14:paraId="774E74B8" w14:textId="77777777" w:rsidR="00F81DA6" w:rsidRDefault="00000000">
            <w:pPr>
              <w:numPr>
                <w:ilvl w:val="0"/>
                <w:numId w:val="1"/>
              </w:numPr>
              <w:pBdr>
                <w:top w:val="nil"/>
                <w:left w:val="nil"/>
                <w:bottom w:val="nil"/>
                <w:right w:val="nil"/>
                <w:between w:val="nil"/>
              </w:pBdr>
              <w:spacing w:line="276" w:lineRule="auto"/>
              <w:ind w:right="827"/>
              <w:rPr>
                <w:rFonts w:ascii="Arial" w:eastAsia="Arial" w:hAnsi="Arial" w:cs="Arial"/>
                <w:color w:val="1155CC"/>
              </w:rPr>
            </w:pPr>
            <w:r>
              <w:rPr>
                <w:rFonts w:ascii="Arial" w:eastAsia="Arial" w:hAnsi="Arial" w:cs="Arial"/>
                <w:color w:val="000000"/>
              </w:rPr>
              <w:t xml:space="preserve">Connaître les </w:t>
            </w:r>
            <w:hyperlink r:id="rId10">
              <w:r>
                <w:rPr>
                  <w:rFonts w:ascii="Arial" w:eastAsia="Arial" w:hAnsi="Arial" w:cs="Arial"/>
                  <w:color w:val="1155CC"/>
                </w:rPr>
                <w:t>Compétences Globales</w:t>
              </w:r>
            </w:hyperlink>
            <w:r>
              <w:rPr>
                <w:rFonts w:ascii="Arial" w:eastAsia="Arial" w:hAnsi="Arial" w:cs="Arial"/>
                <w:color w:val="1155CC"/>
                <w:u w:val="single"/>
              </w:rPr>
              <w:t xml:space="preserve"> </w:t>
            </w:r>
            <w:r>
              <w:rPr>
                <w:rFonts w:ascii="Arial" w:eastAsia="Arial" w:hAnsi="Arial" w:cs="Arial"/>
                <w:color w:val="000000"/>
              </w:rPr>
              <w:t xml:space="preserve">Et les </w:t>
            </w:r>
            <w:hyperlink r:id="rId11">
              <w:r>
                <w:rPr>
                  <w:rFonts w:ascii="Arial" w:eastAsia="Arial" w:hAnsi="Arial" w:cs="Arial"/>
                  <w:color w:val="1155CC"/>
                </w:rPr>
                <w:t>Compétences Transférables.</w:t>
              </w:r>
            </w:hyperlink>
          </w:p>
          <w:p w14:paraId="17E09F85" w14:textId="77777777" w:rsidR="00F81DA6" w:rsidRDefault="00000000">
            <w:pPr>
              <w:numPr>
                <w:ilvl w:val="0"/>
                <w:numId w:val="1"/>
              </w:numPr>
              <w:pBdr>
                <w:top w:val="nil"/>
                <w:left w:val="nil"/>
                <w:bottom w:val="nil"/>
                <w:right w:val="nil"/>
                <w:between w:val="nil"/>
              </w:pBdr>
              <w:spacing w:line="276" w:lineRule="auto"/>
              <w:ind w:right="827"/>
              <w:rPr>
                <w:rFonts w:ascii="Arial" w:eastAsia="Arial" w:hAnsi="Arial" w:cs="Arial"/>
              </w:rPr>
            </w:pPr>
            <w:r>
              <w:rPr>
                <w:rFonts w:ascii="Arial" w:eastAsia="Arial" w:hAnsi="Arial" w:cs="Arial"/>
                <w:color w:val="000000"/>
              </w:rPr>
              <w:t xml:space="preserve">Connaître </w:t>
            </w:r>
            <w:hyperlink r:id="rId12">
              <w:r>
                <w:rPr>
                  <w:rFonts w:ascii="Arial" w:eastAsia="Arial" w:hAnsi="Arial" w:cs="Arial"/>
                  <w:color w:val="0563C1"/>
                  <w:u w:val="single"/>
                </w:rPr>
                <w:t>Une pédagogie sensible à la culture</w:t>
              </w:r>
            </w:hyperlink>
          </w:p>
          <w:p w14:paraId="1F5481B7" w14:textId="77777777" w:rsidR="00F81DA6" w:rsidRDefault="00000000">
            <w:pPr>
              <w:numPr>
                <w:ilvl w:val="0"/>
                <w:numId w:val="1"/>
              </w:numPr>
              <w:pBdr>
                <w:top w:val="nil"/>
                <w:left w:val="nil"/>
                <w:bottom w:val="nil"/>
                <w:right w:val="nil"/>
                <w:between w:val="nil"/>
              </w:pBdr>
              <w:spacing w:line="276" w:lineRule="auto"/>
              <w:ind w:right="827"/>
            </w:pPr>
            <w:r>
              <w:rPr>
                <w:rFonts w:ascii="Arial" w:eastAsia="Arial" w:hAnsi="Arial" w:cs="Arial"/>
                <w:color w:val="000000"/>
              </w:rPr>
              <w:t xml:space="preserve">Comprendre comment implémenter la </w:t>
            </w:r>
            <w:hyperlink r:id="rId13" w:anchor=":~:text=Les%20lignes%20directrices%20de%20la%20CUA%20ne%20sont%20pas%20des,apprentissage%20pour%20tous%20les%20apprenants.">
              <w:r>
                <w:rPr>
                  <w:rFonts w:ascii="Arial" w:eastAsia="Arial" w:hAnsi="Arial" w:cs="Arial"/>
                  <w:color w:val="0563C1"/>
                  <w:u w:val="single"/>
                </w:rPr>
                <w:t>Conception Universelle de l’Apprentissage</w:t>
              </w:r>
            </w:hyperlink>
            <w:r>
              <w:rPr>
                <w:rFonts w:ascii="Arial" w:eastAsia="Arial" w:hAnsi="Arial" w:cs="Arial"/>
                <w:color w:val="000000"/>
              </w:rPr>
              <w:t>.</w:t>
            </w:r>
          </w:p>
          <w:p w14:paraId="08011F80" w14:textId="77777777" w:rsidR="00F81DA6" w:rsidRDefault="00000000">
            <w:pPr>
              <w:numPr>
                <w:ilvl w:val="0"/>
                <w:numId w:val="1"/>
              </w:numPr>
              <w:pBdr>
                <w:top w:val="nil"/>
                <w:left w:val="nil"/>
                <w:bottom w:val="nil"/>
                <w:right w:val="nil"/>
                <w:between w:val="nil"/>
              </w:pBdr>
              <w:spacing w:line="276" w:lineRule="auto"/>
              <w:ind w:right="827"/>
            </w:pPr>
            <w:r>
              <w:rPr>
                <w:rFonts w:ascii="Arial" w:eastAsia="Arial" w:hAnsi="Arial" w:cs="Arial"/>
                <w:color w:val="000000"/>
              </w:rPr>
              <w:t xml:space="preserve">Comprendre comment s'engager dans une démarche de </w:t>
            </w:r>
            <w:hyperlink r:id="rId14">
              <w:r>
                <w:rPr>
                  <w:rFonts w:ascii="Arial" w:eastAsia="Arial" w:hAnsi="Arial" w:cs="Arial"/>
                  <w:color w:val="0563C1"/>
                  <w:u w:val="single"/>
                </w:rPr>
                <w:t>Processus De Conception Technique.</w:t>
              </w:r>
            </w:hyperlink>
          </w:p>
          <w:p w14:paraId="2E22390F" w14:textId="77777777" w:rsidR="00F81DA6" w:rsidRDefault="00F81DA6">
            <w:pPr>
              <w:spacing w:line="276" w:lineRule="auto"/>
              <w:rPr>
                <w:rFonts w:ascii="Arial" w:eastAsia="Arial" w:hAnsi="Arial" w:cs="Arial"/>
                <w:b/>
              </w:rPr>
            </w:pPr>
          </w:p>
          <w:p w14:paraId="71F3B9D5" w14:textId="77777777" w:rsidR="00F81DA6" w:rsidRDefault="00F81DA6">
            <w:pPr>
              <w:spacing w:line="276" w:lineRule="auto"/>
              <w:rPr>
                <w:rFonts w:ascii="Arial" w:eastAsia="Arial" w:hAnsi="Arial" w:cs="Arial"/>
              </w:rPr>
            </w:pPr>
          </w:p>
          <w:p w14:paraId="2E2D01DD" w14:textId="77777777" w:rsidR="00F81DA6" w:rsidRDefault="00000000">
            <w:pPr>
              <w:spacing w:line="276" w:lineRule="auto"/>
              <w:rPr>
                <w:rFonts w:ascii="Arial" w:eastAsia="Arial" w:hAnsi="Arial" w:cs="Arial"/>
                <w:b/>
              </w:rPr>
            </w:pPr>
            <w:r>
              <w:rPr>
                <w:rFonts w:ascii="Arial" w:eastAsia="Arial" w:hAnsi="Arial" w:cs="Arial"/>
                <w:b/>
              </w:rPr>
              <w:t>Connaissances et compétences essentielles (élèves) - Aborder les fausses idées et les idées préconçues</w:t>
            </w:r>
          </w:p>
          <w:p w14:paraId="0FAD3AE7" w14:textId="77777777" w:rsidR="00F81DA6" w:rsidRDefault="00F81DA6">
            <w:pPr>
              <w:spacing w:line="276" w:lineRule="auto"/>
              <w:rPr>
                <w:rFonts w:ascii="Arial" w:eastAsia="Arial" w:hAnsi="Arial" w:cs="Arial"/>
                <w:b/>
              </w:rPr>
            </w:pPr>
          </w:p>
          <w:p w14:paraId="03B96B91" w14:textId="77777777" w:rsidR="00F81DA6" w:rsidRDefault="00000000">
            <w:pPr>
              <w:spacing w:line="276" w:lineRule="auto"/>
              <w:rPr>
                <w:rFonts w:ascii="Arial" w:eastAsia="Arial" w:hAnsi="Arial" w:cs="Arial"/>
                <w:b/>
              </w:rPr>
            </w:pPr>
            <w:r>
              <w:rPr>
                <w:rFonts w:ascii="Arial" w:eastAsia="Arial" w:hAnsi="Arial" w:cs="Arial"/>
                <w:b/>
              </w:rPr>
              <w:t>Savoir</w:t>
            </w:r>
          </w:p>
          <w:p w14:paraId="7B603D43" w14:textId="77777777" w:rsidR="00F81DA6" w:rsidRDefault="00F81DA6">
            <w:pPr>
              <w:spacing w:line="276" w:lineRule="auto"/>
              <w:rPr>
                <w:rFonts w:ascii="Arial" w:eastAsia="Arial" w:hAnsi="Arial" w:cs="Arial"/>
                <w:b/>
              </w:rPr>
            </w:pPr>
          </w:p>
          <w:p w14:paraId="361B3E42"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Connaître les propriétés de l’air dans le domaine de la mécanique du vol.</w:t>
            </w:r>
          </w:p>
          <w:p w14:paraId="4E303AD3"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Connaître les procédures de sécurité.</w:t>
            </w:r>
          </w:p>
          <w:p w14:paraId="2B4D8A1E"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Suivre les instructions de sécurité ou de mesures préventives. </w:t>
            </w:r>
          </w:p>
          <w:p w14:paraId="58B87617"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Se familiariser avec les " normes de collaboration ".</w:t>
            </w:r>
          </w:p>
          <w:p w14:paraId="37973E5A"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Connaître les propriétés des solides.</w:t>
            </w:r>
          </w:p>
          <w:p w14:paraId="403FCF0C" w14:textId="77777777" w:rsidR="00F81DA6" w:rsidRDefault="00000000">
            <w:pPr>
              <w:numPr>
                <w:ilvl w:val="0"/>
                <w:numId w:val="1"/>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 xml:space="preserve">Connaître le concept des forces produisant un mouvement ou un changement dans les mouvements. </w:t>
            </w:r>
          </w:p>
          <w:p w14:paraId="6AF6DCB8" w14:textId="77777777" w:rsidR="00F81DA6" w:rsidRDefault="00000000">
            <w:pPr>
              <w:spacing w:line="276" w:lineRule="auto"/>
              <w:rPr>
                <w:rFonts w:ascii="Arial" w:eastAsia="Arial" w:hAnsi="Arial" w:cs="Arial"/>
              </w:rPr>
            </w:pPr>
            <w:r>
              <w:rPr>
                <w:rFonts w:ascii="Arial" w:eastAsia="Arial" w:hAnsi="Arial" w:cs="Arial"/>
                <w:b/>
              </w:rPr>
              <w:t>Compétences</w:t>
            </w:r>
          </w:p>
          <w:p w14:paraId="1B7E6520"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Rechercher et comprendre un problème.</w:t>
            </w:r>
          </w:p>
          <w:p w14:paraId="5AFA2DDA"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Générer des solutions possibles.</w:t>
            </w:r>
          </w:p>
          <w:p w14:paraId="4ABDEAFF"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Sélectionner une option et développer un prototype.</w:t>
            </w:r>
          </w:p>
          <w:p w14:paraId="72ED1A91"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Tester le prototype.</w:t>
            </w:r>
          </w:p>
          <w:p w14:paraId="0D211607"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Évaluer et réviser le prototype.</w:t>
            </w:r>
          </w:p>
          <w:p w14:paraId="4956CD01"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Communiquer la solution ou les résultats.</w:t>
            </w:r>
          </w:p>
          <w:p w14:paraId="22037DA0"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Résumer les conclusions.</w:t>
            </w:r>
          </w:p>
          <w:p w14:paraId="7AF729EE"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Identifier et sélectionner les ressources.</w:t>
            </w:r>
          </w:p>
          <w:p w14:paraId="7710823F"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Enregistrer et analyser les informations.</w:t>
            </w:r>
          </w:p>
          <w:p w14:paraId="4F61B594"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Faire preuve de pensée critique. </w:t>
            </w:r>
          </w:p>
          <w:p w14:paraId="727FD0FE" w14:textId="77777777" w:rsidR="00F81DA6" w:rsidRDefault="00000000">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Résoudre des problèmes.</w:t>
            </w:r>
          </w:p>
          <w:p w14:paraId="2C81A57F" w14:textId="77777777" w:rsidR="00F81DA6" w:rsidRDefault="00000000">
            <w:pPr>
              <w:numPr>
                <w:ilvl w:val="0"/>
                <w:numId w:val="1"/>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lastRenderedPageBreak/>
              <w:t>Démontrer sa créativité.</w:t>
            </w:r>
          </w:p>
          <w:p w14:paraId="04B6D17B" w14:textId="77777777" w:rsidR="00F81DA6" w:rsidRDefault="00F81DA6">
            <w:pPr>
              <w:spacing w:line="276" w:lineRule="auto"/>
              <w:ind w:left="720"/>
              <w:rPr>
                <w:rFonts w:ascii="Arial" w:eastAsia="Arial" w:hAnsi="Arial" w:cs="Arial"/>
              </w:rPr>
            </w:pPr>
          </w:p>
        </w:tc>
      </w:tr>
      <w:tr w:rsidR="00F81DA6" w14:paraId="2CCE8F65" w14:textId="77777777">
        <w:tc>
          <w:tcPr>
            <w:tcW w:w="2060" w:type="dxa"/>
          </w:tcPr>
          <w:p w14:paraId="30287F5A" w14:textId="77777777" w:rsidR="00F81DA6" w:rsidRDefault="00000000">
            <w:pPr>
              <w:spacing w:line="276" w:lineRule="auto"/>
              <w:rPr>
                <w:rFonts w:ascii="Arial" w:eastAsia="Arial" w:hAnsi="Arial" w:cs="Arial"/>
              </w:rPr>
            </w:pPr>
            <w:r>
              <w:rPr>
                <w:rFonts w:ascii="Arial" w:eastAsia="Arial" w:hAnsi="Arial" w:cs="Arial"/>
              </w:rPr>
              <w:lastRenderedPageBreak/>
              <w:t xml:space="preserve">Attente A1 –  </w:t>
            </w:r>
            <w:hyperlink r:id="rId15">
              <w:r>
                <w:rPr>
                  <w:rFonts w:ascii="Arial" w:eastAsia="Arial" w:hAnsi="Arial" w:cs="Arial"/>
                  <w:color w:val="0563C1"/>
                  <w:u w:val="single"/>
                </w:rPr>
                <w:t>Recherches et expériences liées aux STIM et habiletés en Communication</w:t>
              </w:r>
            </w:hyperlink>
          </w:p>
        </w:tc>
        <w:tc>
          <w:tcPr>
            <w:tcW w:w="7290" w:type="dxa"/>
          </w:tcPr>
          <w:p w14:paraId="1CAA6681" w14:textId="77777777" w:rsidR="00F81DA6" w:rsidRDefault="00000000">
            <w:pPr>
              <w:spacing w:after="160" w:line="276" w:lineRule="auto"/>
              <w:rPr>
                <w:rFonts w:ascii="Arial" w:eastAsia="Arial" w:hAnsi="Arial" w:cs="Arial"/>
                <w:b/>
                <w:color w:val="000000"/>
              </w:rPr>
            </w:pPr>
            <w:r>
              <w:rPr>
                <w:rFonts w:ascii="Arial" w:eastAsia="Arial" w:hAnsi="Arial" w:cs="Arial"/>
                <w:b/>
                <w:color w:val="000000"/>
              </w:rPr>
              <w:t>Liens avec les STIM</w:t>
            </w:r>
          </w:p>
          <w:p w14:paraId="502B2F4A" w14:textId="77777777" w:rsidR="00F81DA6" w:rsidRDefault="00000000">
            <w:pPr>
              <w:spacing w:line="276" w:lineRule="auto"/>
              <w:rPr>
                <w:rFonts w:ascii="Arial" w:eastAsia="Arial" w:hAnsi="Arial" w:cs="Arial"/>
              </w:rPr>
            </w:pPr>
            <w:r>
              <w:rPr>
                <w:rFonts w:ascii="Arial" w:eastAsia="Arial" w:hAnsi="Arial" w:cs="Arial"/>
                <w:noProof/>
              </w:rPr>
              <w:drawing>
                <wp:inline distT="0" distB="0" distL="0" distR="0" wp14:anchorId="17C574C3" wp14:editId="0D1D2D51">
                  <wp:extent cx="242570" cy="242570"/>
                  <wp:effectExtent l="0" t="0" r="0" b="0"/>
                  <wp:docPr id="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42570" cy="242570"/>
                          </a:xfrm>
                          <a:prstGeom prst="rect">
                            <a:avLst/>
                          </a:prstGeom>
                          <a:ln/>
                        </pic:spPr>
                      </pic:pic>
                    </a:graphicData>
                  </a:graphic>
                </wp:inline>
              </w:drawing>
            </w:r>
            <w:r>
              <w:rPr>
                <w:rFonts w:ascii="Arial" w:eastAsia="Arial" w:hAnsi="Arial" w:cs="Arial"/>
                <w:b/>
              </w:rPr>
              <w:t>A.1.1.</w:t>
            </w:r>
            <w:r>
              <w:rPr>
                <w:rFonts w:ascii="Open Sans" w:eastAsia="Open Sans" w:hAnsi="Open Sans" w:cs="Open Sans"/>
                <w:color w:val="50565E"/>
                <w:sz w:val="27"/>
                <w:szCs w:val="27"/>
                <w:highlight w:val="white"/>
              </w:rPr>
              <w:t xml:space="preserve"> </w:t>
            </w:r>
            <w:r>
              <w:rPr>
                <w:rFonts w:ascii="Arial" w:eastAsia="Arial" w:hAnsi="Arial" w:cs="Arial"/>
                <w:b/>
              </w:rPr>
              <w:t xml:space="preserve">Démarche de recherche - </w:t>
            </w:r>
            <w:r>
              <w:rPr>
                <w:rFonts w:ascii="Arial" w:eastAsia="Arial" w:hAnsi="Arial" w:cs="Arial"/>
              </w:rPr>
              <w:t>Effectuer des recherches sur l’application des quatre forces du vol à une machine volante, les métiers spécialisés et l’impact des innovations technologiques dans le domaine de l’aviation.</w:t>
            </w:r>
          </w:p>
          <w:p w14:paraId="23C20E37" w14:textId="77777777" w:rsidR="00F81DA6" w:rsidRDefault="00F81DA6">
            <w:pPr>
              <w:spacing w:line="276" w:lineRule="auto"/>
              <w:rPr>
                <w:rFonts w:ascii="Arial" w:eastAsia="Arial" w:hAnsi="Arial" w:cs="Arial"/>
              </w:rPr>
            </w:pPr>
          </w:p>
          <w:p w14:paraId="66A80FC5" w14:textId="77777777" w:rsidR="00F81DA6" w:rsidRDefault="00000000">
            <w:pPr>
              <w:pBdr>
                <w:top w:val="nil"/>
                <w:left w:val="nil"/>
                <w:bottom w:val="nil"/>
                <w:right w:val="nil"/>
                <w:between w:val="nil"/>
              </w:pBdr>
              <w:shd w:val="clear" w:color="auto" w:fill="FFFFFF"/>
              <w:spacing w:after="180" w:line="276" w:lineRule="auto"/>
              <w:rPr>
                <w:rFonts w:ascii="Arial" w:eastAsia="Arial" w:hAnsi="Arial" w:cs="Arial"/>
                <w:color w:val="000000"/>
              </w:rPr>
            </w:pPr>
            <w:r>
              <w:rPr>
                <w:rFonts w:ascii="Arial" w:eastAsia="Arial" w:hAnsi="Arial" w:cs="Arial"/>
                <w:noProof/>
                <w:color w:val="000000"/>
                <w:sz w:val="24"/>
                <w:szCs w:val="24"/>
              </w:rPr>
              <w:drawing>
                <wp:inline distT="114300" distB="114300" distL="114300" distR="114300" wp14:anchorId="3360330D" wp14:editId="0C933D29">
                  <wp:extent cx="333375" cy="342900"/>
                  <wp:effectExtent l="0" t="0" r="0" b="0"/>
                  <wp:docPr id="110"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7"/>
                          <a:srcRect l="15094" t="16981" r="18865" b="15088"/>
                          <a:stretch>
                            <a:fillRect/>
                          </a:stretch>
                        </pic:blipFill>
                        <pic:spPr>
                          <a:xfrm>
                            <a:off x="0" y="0"/>
                            <a:ext cx="333375" cy="342900"/>
                          </a:xfrm>
                          <a:prstGeom prst="rect">
                            <a:avLst/>
                          </a:prstGeom>
                          <a:ln/>
                        </pic:spPr>
                      </pic:pic>
                    </a:graphicData>
                  </a:graphic>
                </wp:inline>
              </w:drawing>
            </w:r>
            <w:r>
              <w:rPr>
                <w:rFonts w:ascii="Arial" w:eastAsia="Arial" w:hAnsi="Arial" w:cs="Arial"/>
                <w:b/>
                <w:color w:val="000000"/>
                <w:sz w:val="24"/>
                <w:szCs w:val="24"/>
              </w:rPr>
              <w:t>A.3. Applications, liens et contributions</w:t>
            </w:r>
            <w:r>
              <w:rPr>
                <w:rFonts w:ascii="Arial" w:eastAsia="Arial" w:hAnsi="Arial" w:cs="Arial"/>
                <w:color w:val="000000"/>
                <w:sz w:val="24"/>
                <w:szCs w:val="24"/>
              </w:rPr>
              <w:t xml:space="preserve">- </w:t>
            </w:r>
            <w:r>
              <w:rPr>
                <w:rFonts w:ascii="Arial" w:eastAsia="Arial" w:hAnsi="Arial" w:cs="Arial"/>
                <w:color w:val="000000"/>
              </w:rPr>
              <w:t>Identifier les contributions apportées aux sciences et à la technologie par diverses communautés.</w:t>
            </w:r>
          </w:p>
          <w:p w14:paraId="5871F6D2" w14:textId="77777777" w:rsidR="00F81DA6" w:rsidRDefault="00000000">
            <w:p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noProof/>
                <w:color w:val="000000"/>
                <w:sz w:val="24"/>
                <w:szCs w:val="24"/>
              </w:rPr>
              <w:drawing>
                <wp:inline distT="114300" distB="114300" distL="114300" distR="114300" wp14:anchorId="079E13A8" wp14:editId="5664CBA1">
                  <wp:extent cx="261938" cy="261938"/>
                  <wp:effectExtent l="0" t="0" r="0" b="0"/>
                  <wp:docPr id="109"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8"/>
                          <a:srcRect/>
                          <a:stretch>
                            <a:fillRect/>
                          </a:stretch>
                        </pic:blipFill>
                        <pic:spPr>
                          <a:xfrm>
                            <a:off x="0" y="0"/>
                            <a:ext cx="261938" cy="261938"/>
                          </a:xfrm>
                          <a:prstGeom prst="rect">
                            <a:avLst/>
                          </a:prstGeom>
                          <a:ln/>
                        </pic:spPr>
                      </pic:pic>
                    </a:graphicData>
                  </a:graphic>
                </wp:inline>
              </w:drawing>
            </w:r>
            <w:r>
              <w:rPr>
                <w:rFonts w:ascii="Arial" w:eastAsia="Arial" w:hAnsi="Arial" w:cs="Arial"/>
                <w:color w:val="000000"/>
                <w:sz w:val="24"/>
                <w:szCs w:val="24"/>
              </w:rPr>
              <w:tab/>
            </w:r>
            <w:r>
              <w:rPr>
                <w:rFonts w:ascii="Arial" w:eastAsia="Arial" w:hAnsi="Arial" w:cs="Arial"/>
                <w:b/>
                <w:color w:val="000000"/>
                <w:sz w:val="24"/>
                <w:szCs w:val="24"/>
              </w:rPr>
              <w:t xml:space="preserve">A.1.5. Communication </w:t>
            </w:r>
            <w:r>
              <w:rPr>
                <w:rFonts w:ascii="Arial" w:eastAsia="Arial" w:hAnsi="Arial" w:cs="Arial"/>
                <w:color w:val="000000"/>
                <w:sz w:val="24"/>
                <w:szCs w:val="24"/>
              </w:rPr>
              <w:t xml:space="preserve">- </w:t>
            </w:r>
            <w:r>
              <w:rPr>
                <w:rFonts w:ascii="Arial" w:eastAsia="Arial" w:hAnsi="Arial" w:cs="Arial"/>
                <w:color w:val="000000"/>
              </w:rPr>
              <w:t xml:space="preserve">communiquer les résultats de ses recherches et de ses expériences en utilisant la terminologie propre aux sciences et à la technologie et les moyens de communication appropriés selon les objectifs établis et l’auditoire cible. </w:t>
            </w:r>
          </w:p>
          <w:p w14:paraId="2716B29A" w14:textId="77777777" w:rsidR="00F81DA6" w:rsidRDefault="00F81DA6">
            <w:pPr>
              <w:spacing w:line="276" w:lineRule="auto"/>
              <w:rPr>
                <w:rFonts w:ascii="Arial" w:eastAsia="Arial" w:hAnsi="Arial" w:cs="Arial"/>
              </w:rPr>
            </w:pPr>
          </w:p>
        </w:tc>
      </w:tr>
      <w:tr w:rsidR="00F81DA6" w14:paraId="5E2BEBB8" w14:textId="77777777">
        <w:tc>
          <w:tcPr>
            <w:tcW w:w="2060" w:type="dxa"/>
          </w:tcPr>
          <w:p w14:paraId="0B5FDA2E" w14:textId="77777777" w:rsidR="00F81DA6" w:rsidRDefault="00000000">
            <w:pPr>
              <w:spacing w:line="276" w:lineRule="auto"/>
              <w:rPr>
                <w:rFonts w:ascii="Arial" w:eastAsia="Arial" w:hAnsi="Arial" w:cs="Arial"/>
              </w:rPr>
            </w:pPr>
            <w:r>
              <w:rPr>
                <w:rFonts w:ascii="Arial" w:eastAsia="Arial" w:hAnsi="Arial" w:cs="Arial"/>
              </w:rPr>
              <w:t>Vue d'ensemble / Idées maîtresses / Concepts fondamentaux</w:t>
            </w:r>
          </w:p>
        </w:tc>
        <w:tc>
          <w:tcPr>
            <w:tcW w:w="7290" w:type="dxa"/>
          </w:tcPr>
          <w:p w14:paraId="7741CAEF" w14:textId="77777777" w:rsidR="00F81DA6" w:rsidRDefault="00000000">
            <w:pPr>
              <w:spacing w:line="276" w:lineRule="auto"/>
              <w:rPr>
                <w:rFonts w:ascii="Arial" w:eastAsia="Arial" w:hAnsi="Arial" w:cs="Arial"/>
                <w:b/>
              </w:rPr>
            </w:pPr>
            <w:r>
              <w:rPr>
                <w:rFonts w:ascii="Arial" w:eastAsia="Arial" w:hAnsi="Arial" w:cs="Arial"/>
                <w:b/>
              </w:rPr>
              <w:t xml:space="preserve">Vue d'ensemble </w:t>
            </w:r>
          </w:p>
          <w:p w14:paraId="321323D1" w14:textId="77777777" w:rsidR="00F81DA6" w:rsidRDefault="00F81DA6">
            <w:pPr>
              <w:spacing w:line="276" w:lineRule="auto"/>
              <w:rPr>
                <w:rFonts w:ascii="Arial" w:eastAsia="Arial" w:hAnsi="Arial" w:cs="Arial"/>
                <w:b/>
              </w:rPr>
            </w:pPr>
          </w:p>
          <w:p w14:paraId="2351DF78" w14:textId="77777777" w:rsidR="00F81DA6" w:rsidRDefault="00000000">
            <w:pPr>
              <w:spacing w:line="276" w:lineRule="auto"/>
              <w:rPr>
                <w:rFonts w:ascii="Arial" w:eastAsia="Arial" w:hAnsi="Arial" w:cs="Arial"/>
              </w:rPr>
            </w:pPr>
            <w:r>
              <w:rPr>
                <w:rFonts w:ascii="Arial" w:eastAsia="Arial" w:hAnsi="Arial" w:cs="Arial"/>
              </w:rPr>
              <w:t>Les élèves choisiront une machine volante de leurs choix, et expliqueront son fonctionnement en lien avec les quatre forces du vol. Ensuite, ils identifieront un métier spécialisé du domaine de l’aviation et expliqueront les mesures prises par le Canada quant à l’environnement.</w:t>
            </w:r>
          </w:p>
          <w:p w14:paraId="16F6D091" w14:textId="77777777" w:rsidR="00F81DA6" w:rsidRDefault="00F81DA6">
            <w:pPr>
              <w:spacing w:line="276" w:lineRule="auto"/>
              <w:rPr>
                <w:rFonts w:ascii="Arial" w:eastAsia="Arial" w:hAnsi="Arial" w:cs="Arial"/>
              </w:rPr>
            </w:pPr>
          </w:p>
          <w:p w14:paraId="15AC1994" w14:textId="77777777" w:rsidR="00F81DA6" w:rsidRDefault="00000000">
            <w:pPr>
              <w:spacing w:line="276" w:lineRule="auto"/>
              <w:rPr>
                <w:rFonts w:ascii="Arial" w:eastAsia="Arial" w:hAnsi="Arial" w:cs="Arial"/>
                <w:b/>
              </w:rPr>
            </w:pPr>
            <w:r>
              <w:rPr>
                <w:rFonts w:ascii="Arial" w:eastAsia="Arial" w:hAnsi="Arial" w:cs="Arial"/>
                <w:b/>
              </w:rPr>
              <w:t>Concepts fondamentaux</w:t>
            </w:r>
          </w:p>
          <w:p w14:paraId="065E0083" w14:textId="77777777" w:rsidR="00F81DA6" w:rsidRDefault="00000000">
            <w:pPr>
              <w:spacing w:line="276" w:lineRule="auto"/>
              <w:rPr>
                <w:rFonts w:ascii="Arial" w:eastAsia="Arial" w:hAnsi="Arial" w:cs="Arial"/>
              </w:rPr>
            </w:pPr>
            <w:r>
              <w:rPr>
                <w:rFonts w:ascii="Arial" w:eastAsia="Arial" w:hAnsi="Arial" w:cs="Arial"/>
              </w:rPr>
              <w:t>Structure et fonction : la relation entre la fonction / l’utilisation et la forme d’un objet naturel ou fabriqué par l’homme.</w:t>
            </w:r>
          </w:p>
          <w:p w14:paraId="5F46487A" w14:textId="77777777" w:rsidR="00F81DA6" w:rsidRDefault="00F81DA6">
            <w:pPr>
              <w:spacing w:line="276" w:lineRule="auto"/>
              <w:rPr>
                <w:rFonts w:ascii="Arial" w:eastAsia="Arial" w:hAnsi="Arial" w:cs="Arial"/>
              </w:rPr>
            </w:pPr>
          </w:p>
          <w:p w14:paraId="26575494" w14:textId="77777777" w:rsidR="00F81DA6" w:rsidRDefault="00000000">
            <w:pPr>
              <w:spacing w:line="276" w:lineRule="auto"/>
              <w:rPr>
                <w:rFonts w:ascii="Arial" w:eastAsia="Arial" w:hAnsi="Arial" w:cs="Arial"/>
              </w:rPr>
            </w:pPr>
            <w:r>
              <w:rPr>
                <w:rFonts w:ascii="Arial" w:eastAsia="Arial" w:hAnsi="Arial" w:cs="Arial"/>
                <w:b/>
              </w:rPr>
              <w:t>Durabilité et gérance</w:t>
            </w:r>
            <w:r>
              <w:rPr>
                <w:rFonts w:ascii="Arial" w:eastAsia="Arial" w:hAnsi="Arial" w:cs="Arial"/>
              </w:rPr>
              <w:t xml:space="preserve">: répondre aux besoins actuels sans compromettre les besoins des générations futures. </w:t>
            </w:r>
          </w:p>
          <w:p w14:paraId="7F546696" w14:textId="77777777" w:rsidR="00F81DA6" w:rsidRDefault="00F81DA6">
            <w:pPr>
              <w:spacing w:line="276" w:lineRule="auto"/>
              <w:rPr>
                <w:rFonts w:ascii="Arial" w:eastAsia="Arial" w:hAnsi="Arial" w:cs="Arial"/>
              </w:rPr>
            </w:pPr>
          </w:p>
          <w:p w14:paraId="63F08ADE" w14:textId="77777777" w:rsidR="00F81DA6" w:rsidRDefault="00000000">
            <w:pPr>
              <w:spacing w:line="276" w:lineRule="auto"/>
              <w:rPr>
                <w:rFonts w:ascii="Arial" w:eastAsia="Arial" w:hAnsi="Arial" w:cs="Arial"/>
                <w:b/>
              </w:rPr>
            </w:pPr>
            <w:r>
              <w:rPr>
                <w:rFonts w:ascii="Arial" w:eastAsia="Arial" w:hAnsi="Arial" w:cs="Arial"/>
                <w:b/>
              </w:rPr>
              <w:t xml:space="preserve">Idée maîtresse </w:t>
            </w:r>
          </w:p>
          <w:p w14:paraId="1E0C4296" w14:textId="77777777" w:rsidR="00F81DA6" w:rsidRDefault="00000000">
            <w:pPr>
              <w:spacing w:line="276" w:lineRule="auto"/>
              <w:rPr>
                <w:rFonts w:ascii="Arial" w:eastAsia="Arial" w:hAnsi="Arial" w:cs="Arial"/>
              </w:rPr>
            </w:pPr>
            <w:r>
              <w:rPr>
                <w:rFonts w:ascii="Arial" w:eastAsia="Arial" w:hAnsi="Arial" w:cs="Arial"/>
              </w:rPr>
              <w:t xml:space="preserve">D1. Analyser l’incidence des machines volantes sur l’environnement. </w:t>
            </w:r>
          </w:p>
          <w:p w14:paraId="57634976" w14:textId="77777777" w:rsidR="00F81DA6" w:rsidRDefault="00F81DA6">
            <w:pPr>
              <w:spacing w:line="276" w:lineRule="auto"/>
              <w:rPr>
                <w:rFonts w:ascii="Arial" w:eastAsia="Arial" w:hAnsi="Arial" w:cs="Arial"/>
              </w:rPr>
            </w:pPr>
          </w:p>
          <w:p w14:paraId="17060CF6" w14:textId="77777777" w:rsidR="00F81DA6" w:rsidRDefault="00000000">
            <w:pPr>
              <w:spacing w:line="276" w:lineRule="auto"/>
              <w:rPr>
                <w:rFonts w:ascii="Arial" w:eastAsia="Arial" w:hAnsi="Arial" w:cs="Arial"/>
              </w:rPr>
            </w:pPr>
            <w:r>
              <w:rPr>
                <w:rFonts w:ascii="Arial" w:eastAsia="Arial" w:hAnsi="Arial" w:cs="Arial"/>
              </w:rPr>
              <w:t>D2 démontrer sa compréhension des diverses applications des propriétés de l’air à la mécanique du vol et aux machines volantes.</w:t>
            </w:r>
          </w:p>
        </w:tc>
      </w:tr>
      <w:tr w:rsidR="00F81DA6" w14:paraId="0A951A0D" w14:textId="77777777">
        <w:tc>
          <w:tcPr>
            <w:tcW w:w="2060" w:type="dxa"/>
          </w:tcPr>
          <w:p w14:paraId="55FECE14" w14:textId="77777777" w:rsidR="00F81DA6" w:rsidRDefault="00000000">
            <w:pPr>
              <w:spacing w:line="276" w:lineRule="auto"/>
              <w:rPr>
                <w:rFonts w:ascii="Arial" w:eastAsia="Arial" w:hAnsi="Arial" w:cs="Arial"/>
              </w:rPr>
            </w:pPr>
            <w:r>
              <w:rPr>
                <w:rFonts w:ascii="Arial" w:eastAsia="Arial" w:hAnsi="Arial" w:cs="Arial"/>
              </w:rPr>
              <w:lastRenderedPageBreak/>
              <w:t>Résultat d’apprentissage / Critères de réussite</w:t>
            </w:r>
          </w:p>
        </w:tc>
        <w:tc>
          <w:tcPr>
            <w:tcW w:w="7290" w:type="dxa"/>
          </w:tcPr>
          <w:p w14:paraId="2B34C61C" w14:textId="77777777" w:rsidR="00F81DA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color w:val="000000"/>
              </w:rPr>
              <w:t>Résultat d’apprentissage #1:</w:t>
            </w:r>
            <w:r>
              <w:rPr>
                <w:rFonts w:ascii="Arial" w:eastAsia="Arial" w:hAnsi="Arial" w:cs="Arial"/>
                <w:color w:val="000000"/>
              </w:rPr>
              <w:t xml:space="preserve"> </w:t>
            </w:r>
            <w:r>
              <w:rPr>
                <w:rFonts w:ascii="Arial" w:eastAsia="Arial" w:hAnsi="Arial" w:cs="Arial"/>
                <w:b/>
                <w:color w:val="000000"/>
              </w:rPr>
              <w:t>:</w:t>
            </w:r>
            <w:r>
              <w:rPr>
                <w:rFonts w:ascii="Arial" w:eastAsia="Arial" w:hAnsi="Arial" w:cs="Arial"/>
              </w:rPr>
              <w:t xml:space="preserve">  nous apprenons à démontrer comment les quatre forces du vol affectent les performances d'une machine volante.</w:t>
            </w:r>
          </w:p>
          <w:p w14:paraId="22A0E8C8" w14:textId="77777777" w:rsidR="00F81DA6" w:rsidRDefault="00F81DA6">
            <w:pPr>
              <w:pBdr>
                <w:top w:val="nil"/>
                <w:left w:val="nil"/>
                <w:bottom w:val="nil"/>
                <w:right w:val="nil"/>
                <w:between w:val="nil"/>
              </w:pBdr>
              <w:spacing w:line="276" w:lineRule="auto"/>
              <w:rPr>
                <w:rFonts w:ascii="Arial" w:eastAsia="Arial" w:hAnsi="Arial" w:cs="Arial"/>
              </w:rPr>
            </w:pPr>
          </w:p>
          <w:p w14:paraId="120EF482" w14:textId="77777777" w:rsidR="00F81DA6" w:rsidRDefault="00000000">
            <w:pPr>
              <w:widowControl w:val="0"/>
              <w:spacing w:line="276" w:lineRule="auto"/>
              <w:rPr>
                <w:rFonts w:ascii="Arial" w:eastAsia="Arial" w:hAnsi="Arial" w:cs="Arial"/>
              </w:rPr>
            </w:pPr>
            <w:r>
              <w:rPr>
                <w:rFonts w:ascii="Arial" w:eastAsia="Arial" w:hAnsi="Arial" w:cs="Arial"/>
                <w:b/>
                <w:color w:val="000000"/>
              </w:rPr>
              <w:t xml:space="preserve">Résultat d’apprentissage </w:t>
            </w:r>
            <w:r>
              <w:rPr>
                <w:rFonts w:ascii="Arial" w:eastAsia="Arial" w:hAnsi="Arial" w:cs="Arial"/>
                <w:b/>
              </w:rPr>
              <w:t>#2:</w:t>
            </w:r>
            <w:r>
              <w:rPr>
                <w:rFonts w:ascii="Arial" w:eastAsia="Arial" w:hAnsi="Arial" w:cs="Arial"/>
              </w:rPr>
              <w:t xml:space="preserve"> nous apprenons les mesures prises par le gouvernement Canadien quant à la lutte contre le changement climatique dans le domaine de l’aviation.</w:t>
            </w:r>
          </w:p>
          <w:p w14:paraId="62C6ED60" w14:textId="77777777" w:rsidR="00F81DA6" w:rsidRDefault="00F81DA6">
            <w:pPr>
              <w:widowControl w:val="0"/>
              <w:spacing w:line="276" w:lineRule="auto"/>
              <w:rPr>
                <w:rFonts w:ascii="Arial" w:eastAsia="Arial" w:hAnsi="Arial" w:cs="Arial"/>
              </w:rPr>
            </w:pPr>
          </w:p>
          <w:p w14:paraId="048D6707" w14:textId="77777777" w:rsidR="00F81DA6" w:rsidRDefault="00000000">
            <w:pPr>
              <w:widowControl w:val="0"/>
              <w:spacing w:line="276" w:lineRule="auto"/>
              <w:rPr>
                <w:rFonts w:ascii="Arial" w:eastAsia="Arial" w:hAnsi="Arial" w:cs="Arial"/>
              </w:rPr>
            </w:pPr>
            <w:r>
              <w:rPr>
                <w:rFonts w:ascii="Arial" w:eastAsia="Arial" w:hAnsi="Arial" w:cs="Arial"/>
                <w:b/>
                <w:color w:val="000000"/>
              </w:rPr>
              <w:t xml:space="preserve">Résultat d’apprentissage </w:t>
            </w:r>
            <w:r>
              <w:rPr>
                <w:rFonts w:ascii="Arial" w:eastAsia="Arial" w:hAnsi="Arial" w:cs="Arial"/>
                <w:b/>
              </w:rPr>
              <w:t>#3:</w:t>
            </w:r>
            <w:r>
              <w:rPr>
                <w:rFonts w:ascii="Arial" w:eastAsia="Arial" w:hAnsi="Arial" w:cs="Arial"/>
              </w:rPr>
              <w:t xml:space="preserve"> nous apprenons à identifier l’implication des intervenants du domaine de l’aviation dans l’impact des machines volantes sur l’environnement.</w:t>
            </w:r>
          </w:p>
          <w:p w14:paraId="3FB62147" w14:textId="77777777" w:rsidR="00F81DA6" w:rsidRDefault="00F81DA6">
            <w:pPr>
              <w:widowControl w:val="0"/>
              <w:spacing w:line="276" w:lineRule="auto"/>
              <w:rPr>
                <w:rFonts w:ascii="Arial" w:eastAsia="Arial" w:hAnsi="Arial" w:cs="Arial"/>
              </w:rPr>
            </w:pPr>
          </w:p>
          <w:p w14:paraId="4927814D" w14:textId="77777777" w:rsidR="00F81DA6" w:rsidRDefault="00000000">
            <w:pPr>
              <w:widowControl w:val="0"/>
              <w:spacing w:line="276" w:lineRule="auto"/>
              <w:rPr>
                <w:rFonts w:ascii="Arial" w:eastAsia="Arial" w:hAnsi="Arial" w:cs="Arial"/>
              </w:rPr>
            </w:pPr>
            <w:r>
              <w:rPr>
                <w:rFonts w:ascii="Arial" w:eastAsia="Arial" w:hAnsi="Arial" w:cs="Arial"/>
              </w:rPr>
              <w:t>Les enseignants sont encouragés à cocréer les critères de réussite avec les élèves basées sur les attentes du programme-cadre. L’</w:t>
            </w:r>
            <w:hyperlink w:anchor="_heading=h.625z2d2r7hz">
              <w:r>
                <w:rPr>
                  <w:rFonts w:ascii="Arial" w:eastAsia="Arial" w:hAnsi="Arial" w:cs="Arial"/>
                  <w:color w:val="0563C1"/>
                  <w:u w:val="single"/>
                </w:rPr>
                <w:t>Annexe E: Grille d’évaluation</w:t>
              </w:r>
            </w:hyperlink>
            <w:r>
              <w:rPr>
                <w:rFonts w:ascii="Arial" w:eastAsia="Arial" w:hAnsi="Arial" w:cs="Arial"/>
              </w:rPr>
              <w:t xml:space="preserve"> inclut des suggestions de critères d’évaluation.</w:t>
            </w:r>
          </w:p>
          <w:p w14:paraId="0B983F04" w14:textId="77777777" w:rsidR="00F81DA6" w:rsidRDefault="00F81DA6">
            <w:pPr>
              <w:widowControl w:val="0"/>
              <w:spacing w:line="276" w:lineRule="auto"/>
              <w:rPr>
                <w:rFonts w:ascii="Arial" w:eastAsia="Arial" w:hAnsi="Arial" w:cs="Arial"/>
              </w:rPr>
            </w:pPr>
          </w:p>
          <w:p w14:paraId="6AB64056" w14:textId="77777777" w:rsidR="00F81DA6" w:rsidRDefault="00000000">
            <w:pPr>
              <w:widowControl w:val="0"/>
              <w:spacing w:line="276" w:lineRule="auto"/>
              <w:rPr>
                <w:rFonts w:ascii="Arial" w:eastAsia="Arial" w:hAnsi="Arial" w:cs="Arial"/>
              </w:rPr>
            </w:pPr>
            <w:r>
              <w:rPr>
                <w:rFonts w:ascii="Arial" w:eastAsia="Arial" w:hAnsi="Arial" w:cs="Arial"/>
              </w:rPr>
              <w:t xml:space="preserve">Les options de partage peuvent inclure : </w:t>
            </w:r>
          </w:p>
          <w:p w14:paraId="6CCF12CF" w14:textId="77777777" w:rsidR="00F81DA6" w:rsidRDefault="00F81DA6">
            <w:pPr>
              <w:widowControl w:val="0"/>
              <w:spacing w:line="276" w:lineRule="auto"/>
              <w:rPr>
                <w:rFonts w:ascii="Arial" w:eastAsia="Arial" w:hAnsi="Arial" w:cs="Arial"/>
              </w:rPr>
            </w:pPr>
          </w:p>
          <w:p w14:paraId="5F117ACB" w14:textId="77777777" w:rsidR="00F81DA6" w:rsidRDefault="00000000">
            <w:pPr>
              <w:widowControl w:val="0"/>
              <w:spacing w:line="276" w:lineRule="auto"/>
              <w:rPr>
                <w:rFonts w:ascii="Arial" w:eastAsia="Arial" w:hAnsi="Arial" w:cs="Arial"/>
              </w:rPr>
            </w:pPr>
            <w:r>
              <w:rPr>
                <w:rFonts w:ascii="Arial" w:eastAsia="Arial" w:hAnsi="Arial" w:cs="Arial"/>
              </w:rPr>
              <w:t>En personne :</w:t>
            </w:r>
          </w:p>
          <w:p w14:paraId="3CA0B7A8" w14:textId="77777777" w:rsidR="00F81DA6"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Exposition des codes créés.</w:t>
            </w:r>
          </w:p>
          <w:p w14:paraId="7CB26FCF" w14:textId="77777777" w:rsidR="00F81DA6"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Présentation</w:t>
            </w:r>
          </w:p>
          <w:p w14:paraId="647858D9" w14:textId="77777777" w:rsidR="00F81DA6" w:rsidRDefault="00000000">
            <w:pPr>
              <w:numPr>
                <w:ilvl w:val="0"/>
                <w:numId w:val="11"/>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Vidéo</w:t>
            </w:r>
          </w:p>
          <w:p w14:paraId="77F57863" w14:textId="77777777" w:rsidR="00F81DA6" w:rsidRDefault="00000000">
            <w:pPr>
              <w:widowControl w:val="0"/>
              <w:spacing w:line="276" w:lineRule="auto"/>
              <w:rPr>
                <w:rFonts w:ascii="Arial" w:eastAsia="Arial" w:hAnsi="Arial" w:cs="Arial"/>
              </w:rPr>
            </w:pPr>
            <w:r>
              <w:rPr>
                <w:rFonts w:ascii="Arial" w:eastAsia="Arial" w:hAnsi="Arial" w:cs="Arial"/>
              </w:rPr>
              <w:t>En ligne :</w:t>
            </w:r>
          </w:p>
          <w:p w14:paraId="1F185BF6" w14:textId="77777777" w:rsidR="00F81DA6"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Présentation</w:t>
            </w:r>
          </w:p>
          <w:p w14:paraId="048CB8B9" w14:textId="77777777" w:rsidR="00F81DA6" w:rsidRDefault="00000000">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Affiche</w:t>
            </w:r>
          </w:p>
          <w:p w14:paraId="25974835" w14:textId="77777777" w:rsidR="00F81DA6" w:rsidRDefault="00000000">
            <w:pPr>
              <w:numPr>
                <w:ilvl w:val="0"/>
                <w:numId w:val="11"/>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Présentation de la salle de discussion</w:t>
            </w:r>
          </w:p>
          <w:p w14:paraId="37B9D92B" w14:textId="77777777" w:rsidR="00F81DA6" w:rsidRDefault="00F81DA6">
            <w:pPr>
              <w:spacing w:line="276" w:lineRule="auto"/>
              <w:rPr>
                <w:rFonts w:ascii="Arial" w:eastAsia="Arial" w:hAnsi="Arial" w:cs="Arial"/>
              </w:rPr>
            </w:pPr>
          </w:p>
          <w:p w14:paraId="6FCD1E22" w14:textId="77777777" w:rsidR="00F81DA6" w:rsidRDefault="00000000">
            <w:pPr>
              <w:spacing w:line="276" w:lineRule="auto"/>
              <w:rPr>
                <w:rFonts w:ascii="Arial" w:eastAsia="Arial" w:hAnsi="Arial" w:cs="Arial"/>
                <w:b/>
              </w:rPr>
            </w:pPr>
            <w:bookmarkStart w:id="0" w:name="bookmark=id.30j0zll" w:colFirst="0" w:colLast="0"/>
            <w:bookmarkStart w:id="1" w:name="bookmark=id.gjdgxs" w:colFirst="0" w:colLast="0"/>
            <w:bookmarkEnd w:id="0"/>
            <w:bookmarkEnd w:id="1"/>
            <w:r>
              <w:rPr>
                <w:rFonts w:ascii="Arial" w:eastAsia="Arial" w:hAnsi="Arial" w:cs="Arial"/>
                <w:b/>
              </w:rPr>
              <w:t>Points clés du MDE (ministère de l’éducation)</w:t>
            </w:r>
          </w:p>
          <w:p w14:paraId="2B0A048D" w14:textId="77777777" w:rsidR="00F81DA6" w:rsidRDefault="00000000">
            <w:pPr>
              <w:spacing w:line="276" w:lineRule="auto"/>
              <w:rPr>
                <w:rFonts w:ascii="Arial" w:eastAsia="Arial" w:hAnsi="Arial" w:cs="Arial"/>
              </w:rPr>
            </w:pPr>
            <w:r>
              <w:rPr>
                <w:rFonts w:ascii="Arial" w:eastAsia="Arial" w:hAnsi="Arial" w:cs="Arial"/>
              </w:rPr>
              <w:t>Les points clés ci-dessous seront abordés dans le cadre de ces expériences.</w:t>
            </w:r>
          </w:p>
          <w:p w14:paraId="3A5D54FD" w14:textId="77777777" w:rsidR="00F81DA6" w:rsidRDefault="00F81DA6">
            <w:pPr>
              <w:spacing w:line="276" w:lineRule="auto"/>
              <w:rPr>
                <w:rFonts w:ascii="Arial" w:eastAsia="Arial" w:hAnsi="Arial" w:cs="Arial"/>
                <w:b/>
              </w:rPr>
            </w:pPr>
          </w:p>
          <w:p w14:paraId="2992377E" w14:textId="77777777" w:rsidR="00F81DA6" w:rsidRDefault="00000000">
            <w:pPr>
              <w:pStyle w:val="Heading3"/>
              <w:shd w:val="clear" w:color="auto" w:fill="FFFFFF"/>
              <w:spacing w:before="0" w:after="0" w:line="276" w:lineRule="auto"/>
              <w:outlineLvl w:val="2"/>
              <w:rPr>
                <w:rFonts w:ascii="Arial" w:eastAsia="Arial" w:hAnsi="Arial" w:cs="Arial"/>
                <w:b w:val="0"/>
                <w:sz w:val="22"/>
                <w:szCs w:val="22"/>
              </w:rPr>
            </w:pPr>
            <w:r>
              <w:rPr>
                <w:rFonts w:ascii="Arial" w:eastAsia="Arial" w:hAnsi="Arial" w:cs="Arial"/>
                <w:sz w:val="22"/>
                <w:szCs w:val="22"/>
              </w:rPr>
              <w:lastRenderedPageBreak/>
              <w:t>Habiletés liées aux STIM et liens connexes</w:t>
            </w:r>
            <w:r>
              <w:rPr>
                <w:rFonts w:ascii="Arial" w:eastAsia="Arial" w:hAnsi="Arial" w:cs="Arial"/>
                <w:b w:val="0"/>
              </w:rPr>
              <w:t xml:space="preserve"> </w:t>
            </w:r>
            <w:r>
              <w:rPr>
                <w:rFonts w:ascii="Arial" w:eastAsia="Arial" w:hAnsi="Arial" w:cs="Arial"/>
              </w:rPr>
              <w:t xml:space="preserve">– </w:t>
            </w:r>
            <w:r>
              <w:rPr>
                <w:rFonts w:ascii="Arial" w:eastAsia="Arial" w:hAnsi="Arial" w:cs="Arial"/>
                <w:b w:val="0"/>
                <w:sz w:val="22"/>
                <w:szCs w:val="22"/>
              </w:rPr>
              <w:t xml:space="preserve">les perspectives et les approches qui permettent aux élèves d’étudier et d’appliquer des concepts et des compétences dans tous les domaines d’apprentissage. </w:t>
            </w:r>
            <w:r>
              <w:rPr>
                <w:rFonts w:ascii="Arial" w:eastAsia="Arial" w:hAnsi="Arial" w:cs="Arial"/>
                <w:sz w:val="22"/>
                <w:szCs w:val="22"/>
              </w:rPr>
              <w:t>Démarches scientifiques et processus de design en ingénierie</w:t>
            </w:r>
            <w:r>
              <w:rPr>
                <w:rFonts w:ascii="Arial" w:eastAsia="Arial" w:hAnsi="Arial" w:cs="Arial"/>
              </w:rPr>
              <w:t xml:space="preserve"> – </w:t>
            </w:r>
            <w:r>
              <w:rPr>
                <w:rFonts w:ascii="Arial" w:eastAsia="Arial" w:hAnsi="Arial" w:cs="Arial"/>
                <w:b w:val="0"/>
                <w:sz w:val="22"/>
                <w:szCs w:val="22"/>
              </w:rPr>
              <w:t>fournir aux élèves les compétences nécessaires pour aborder des questions scientifiques qui deviennent partie intégrante de la vie quotidienne.</w:t>
            </w:r>
          </w:p>
          <w:p w14:paraId="69679E7C" w14:textId="77777777" w:rsidR="00F81DA6" w:rsidRDefault="00000000">
            <w:pPr>
              <w:pStyle w:val="Heading3"/>
              <w:shd w:val="clear" w:color="auto" w:fill="FFFFFF"/>
              <w:spacing w:before="0" w:after="0" w:line="276" w:lineRule="auto"/>
              <w:outlineLvl w:val="2"/>
              <w:rPr>
                <w:rFonts w:ascii="Arial" w:eastAsia="Arial" w:hAnsi="Arial" w:cs="Arial"/>
                <w:b w:val="0"/>
                <w:sz w:val="22"/>
                <w:szCs w:val="22"/>
              </w:rPr>
            </w:pPr>
            <w:r>
              <w:rPr>
                <w:rFonts w:ascii="Arial" w:eastAsia="Arial" w:hAnsi="Arial" w:cs="Arial"/>
                <w:sz w:val="22"/>
                <w:szCs w:val="22"/>
              </w:rPr>
              <w:t>Processus de design en ingénierie</w:t>
            </w:r>
            <w:r>
              <w:rPr>
                <w:color w:val="000000"/>
              </w:rPr>
              <w:t xml:space="preserve"> </w:t>
            </w:r>
            <w:r>
              <w:rPr>
                <w:rFonts w:ascii="Arial" w:eastAsia="Arial" w:hAnsi="Arial" w:cs="Arial"/>
              </w:rPr>
              <w:t xml:space="preserve">– </w:t>
            </w:r>
            <w:r>
              <w:rPr>
                <w:rFonts w:ascii="Arial" w:eastAsia="Arial" w:hAnsi="Arial" w:cs="Arial"/>
                <w:b w:val="0"/>
                <w:sz w:val="22"/>
                <w:szCs w:val="22"/>
              </w:rPr>
              <w:t>fournir aux élèves un soutien pour planifier et élaborer des solutions aux problèmes ou répondre aux besoins liés au programme-cadre et le monde qui les entoure.</w:t>
            </w:r>
          </w:p>
          <w:p w14:paraId="4737E05A" w14:textId="77777777" w:rsidR="00F81DA6" w:rsidRDefault="00000000">
            <w:pPr>
              <w:spacing w:line="276" w:lineRule="auto"/>
              <w:rPr>
                <w:rFonts w:ascii="Arial" w:eastAsia="Arial" w:hAnsi="Arial" w:cs="Arial"/>
              </w:rPr>
            </w:pPr>
            <w:r>
              <w:rPr>
                <w:rFonts w:ascii="Arial" w:eastAsia="Arial" w:hAnsi="Arial" w:cs="Arial"/>
                <w:b/>
              </w:rPr>
              <w:t>Apprentissage par l’expérience</w:t>
            </w:r>
            <w:r>
              <w:rPr>
                <w:rFonts w:ascii="Arial" w:eastAsia="Arial" w:hAnsi="Arial" w:cs="Arial"/>
              </w:rPr>
              <w:t xml:space="preserve"> – Participer à une expérience d’apprentissage virtuelle qui comprend des occasions pratiques suscitant la curiosité. </w:t>
            </w:r>
          </w:p>
          <w:p w14:paraId="45A6A65A" w14:textId="77777777" w:rsidR="00F81DA6" w:rsidRDefault="00F81DA6">
            <w:pPr>
              <w:spacing w:line="276" w:lineRule="auto"/>
              <w:rPr>
                <w:rFonts w:ascii="Arial" w:eastAsia="Arial" w:hAnsi="Arial" w:cs="Arial"/>
                <w:b/>
              </w:rPr>
            </w:pPr>
          </w:p>
          <w:p w14:paraId="25489361" w14:textId="77777777" w:rsidR="00F81DA6" w:rsidRDefault="00000000">
            <w:pPr>
              <w:spacing w:line="276" w:lineRule="auto"/>
              <w:rPr>
                <w:rFonts w:ascii="Arial" w:eastAsia="Arial" w:hAnsi="Arial" w:cs="Arial"/>
              </w:rPr>
            </w:pPr>
            <w:r>
              <w:rPr>
                <w:rFonts w:ascii="Arial" w:eastAsia="Arial" w:hAnsi="Arial" w:cs="Arial"/>
                <w:b/>
              </w:rPr>
              <w:t>Métiers spécialisés</w:t>
            </w:r>
            <w:r>
              <w:rPr>
                <w:rFonts w:ascii="Arial" w:eastAsia="Arial" w:hAnsi="Arial" w:cs="Arial"/>
              </w:rPr>
              <w:t xml:space="preserve"> – Les élèves analysent la mise en œuvre des compétences et des concepts dans les métiers spécialisés et les métiers connexes du domaine de l’aviation.</w:t>
            </w:r>
          </w:p>
          <w:p w14:paraId="6C4AAB0E" w14:textId="77777777" w:rsidR="00F81DA6" w:rsidRDefault="00F81DA6">
            <w:pPr>
              <w:spacing w:line="276" w:lineRule="auto"/>
              <w:rPr>
                <w:rFonts w:ascii="Arial" w:eastAsia="Arial" w:hAnsi="Arial" w:cs="Arial"/>
              </w:rPr>
            </w:pPr>
          </w:p>
          <w:p w14:paraId="0791287B" w14:textId="77777777" w:rsidR="00F81DA6" w:rsidRDefault="00000000">
            <w:pPr>
              <w:spacing w:line="276" w:lineRule="auto"/>
              <w:rPr>
                <w:rFonts w:ascii="Arial" w:eastAsia="Arial" w:hAnsi="Arial" w:cs="Arial"/>
              </w:rPr>
            </w:pPr>
            <w:r>
              <w:rPr>
                <w:rFonts w:ascii="Arial" w:eastAsia="Arial" w:hAnsi="Arial" w:cs="Arial"/>
              </w:rPr>
              <w:t>Changement climatiques – Les élèves comprennent l’impact de l’aviation sur l’environnement.</w:t>
            </w:r>
          </w:p>
          <w:p w14:paraId="66CABBD7" w14:textId="77777777" w:rsidR="00F81DA6" w:rsidRDefault="00F81DA6">
            <w:pPr>
              <w:spacing w:line="276" w:lineRule="auto"/>
              <w:rPr>
                <w:rFonts w:ascii="Arial" w:eastAsia="Arial" w:hAnsi="Arial" w:cs="Arial"/>
              </w:rPr>
            </w:pPr>
          </w:p>
        </w:tc>
      </w:tr>
      <w:tr w:rsidR="00F81DA6" w14:paraId="1B6F4744" w14:textId="77777777">
        <w:tc>
          <w:tcPr>
            <w:tcW w:w="2060" w:type="dxa"/>
          </w:tcPr>
          <w:p w14:paraId="15150A44" w14:textId="77777777" w:rsidR="00F81DA6" w:rsidRDefault="00000000">
            <w:pPr>
              <w:spacing w:after="160" w:line="276" w:lineRule="auto"/>
              <w:rPr>
                <w:rFonts w:ascii="Arial" w:eastAsia="Arial" w:hAnsi="Arial" w:cs="Arial"/>
              </w:rPr>
            </w:pPr>
            <w:r>
              <w:rPr>
                <w:rFonts w:ascii="Arial" w:eastAsia="Arial" w:hAnsi="Arial" w:cs="Arial"/>
              </w:rPr>
              <w:lastRenderedPageBreak/>
              <w:t>Expérience (s) d’apprentissage(s)</w:t>
            </w:r>
          </w:p>
          <w:p w14:paraId="63378641" w14:textId="77777777" w:rsidR="00F81DA6" w:rsidRDefault="00F81DA6">
            <w:pPr>
              <w:spacing w:after="160" w:line="276" w:lineRule="auto"/>
              <w:rPr>
                <w:rFonts w:ascii="Arial" w:eastAsia="Arial" w:hAnsi="Arial" w:cs="Arial"/>
              </w:rPr>
            </w:pPr>
          </w:p>
          <w:p w14:paraId="64264440" w14:textId="77777777" w:rsidR="00F81DA6" w:rsidRDefault="00000000">
            <w:pPr>
              <w:spacing w:after="160" w:line="276" w:lineRule="auto"/>
              <w:rPr>
                <w:rFonts w:ascii="Arial" w:eastAsia="Arial" w:hAnsi="Arial" w:cs="Arial"/>
              </w:rPr>
            </w:pPr>
            <w:r>
              <w:rPr>
                <w:rFonts w:ascii="Arial" w:eastAsia="Arial" w:hAnsi="Arial" w:cs="Arial"/>
              </w:rPr>
              <w:t xml:space="preserve"> </w:t>
            </w:r>
          </w:p>
          <w:p w14:paraId="2B1546E2" w14:textId="77777777" w:rsidR="00F81DA6" w:rsidRDefault="00F81DA6">
            <w:pPr>
              <w:spacing w:line="276" w:lineRule="auto"/>
              <w:rPr>
                <w:rFonts w:ascii="Arial" w:eastAsia="Arial" w:hAnsi="Arial" w:cs="Arial"/>
              </w:rPr>
            </w:pPr>
          </w:p>
          <w:p w14:paraId="6A4D1AB3" w14:textId="77777777" w:rsidR="00F81DA6" w:rsidRDefault="00F81DA6">
            <w:pPr>
              <w:spacing w:line="276" w:lineRule="auto"/>
              <w:rPr>
                <w:rFonts w:ascii="Arial" w:eastAsia="Arial" w:hAnsi="Arial" w:cs="Arial"/>
              </w:rPr>
            </w:pPr>
          </w:p>
          <w:p w14:paraId="2B0633A0" w14:textId="77777777" w:rsidR="00F81DA6" w:rsidRDefault="00F81DA6">
            <w:pPr>
              <w:spacing w:line="276" w:lineRule="auto"/>
              <w:rPr>
                <w:rFonts w:ascii="Arial" w:eastAsia="Arial" w:hAnsi="Arial" w:cs="Arial"/>
              </w:rPr>
            </w:pPr>
          </w:p>
          <w:p w14:paraId="27F73880" w14:textId="77777777" w:rsidR="00F81DA6" w:rsidRDefault="00F81DA6">
            <w:pPr>
              <w:spacing w:line="276" w:lineRule="auto"/>
              <w:rPr>
                <w:rFonts w:ascii="Arial" w:eastAsia="Arial" w:hAnsi="Arial" w:cs="Arial"/>
              </w:rPr>
            </w:pPr>
          </w:p>
          <w:p w14:paraId="523F42E4" w14:textId="77777777" w:rsidR="00F81DA6" w:rsidRDefault="00F81DA6">
            <w:pPr>
              <w:spacing w:line="276" w:lineRule="auto"/>
              <w:rPr>
                <w:rFonts w:ascii="Arial" w:eastAsia="Arial" w:hAnsi="Arial" w:cs="Arial"/>
              </w:rPr>
            </w:pPr>
          </w:p>
          <w:p w14:paraId="5FF60E1A" w14:textId="77777777" w:rsidR="00F81DA6" w:rsidRDefault="00F81DA6">
            <w:pPr>
              <w:spacing w:line="276" w:lineRule="auto"/>
              <w:rPr>
                <w:rFonts w:ascii="Arial" w:eastAsia="Arial" w:hAnsi="Arial" w:cs="Arial"/>
              </w:rPr>
            </w:pPr>
          </w:p>
          <w:p w14:paraId="7D87DD26" w14:textId="77777777" w:rsidR="00F81DA6" w:rsidRDefault="00F81DA6">
            <w:pPr>
              <w:spacing w:line="276" w:lineRule="auto"/>
              <w:rPr>
                <w:rFonts w:ascii="Arial" w:eastAsia="Arial" w:hAnsi="Arial" w:cs="Arial"/>
              </w:rPr>
            </w:pPr>
          </w:p>
          <w:p w14:paraId="603BF59C" w14:textId="77777777" w:rsidR="00F81DA6" w:rsidRDefault="00F81DA6">
            <w:pPr>
              <w:spacing w:line="276" w:lineRule="auto"/>
              <w:rPr>
                <w:rFonts w:ascii="Arial" w:eastAsia="Arial" w:hAnsi="Arial" w:cs="Arial"/>
              </w:rPr>
            </w:pPr>
          </w:p>
          <w:p w14:paraId="774A56C8" w14:textId="77777777" w:rsidR="00F81DA6" w:rsidRDefault="00F81DA6">
            <w:pPr>
              <w:spacing w:line="276" w:lineRule="auto"/>
              <w:rPr>
                <w:rFonts w:ascii="Arial" w:eastAsia="Arial" w:hAnsi="Arial" w:cs="Arial"/>
              </w:rPr>
            </w:pPr>
          </w:p>
          <w:p w14:paraId="79F0332F" w14:textId="77777777" w:rsidR="00F81DA6" w:rsidRDefault="00F81DA6">
            <w:pPr>
              <w:spacing w:line="276" w:lineRule="auto"/>
              <w:rPr>
                <w:rFonts w:ascii="Arial" w:eastAsia="Arial" w:hAnsi="Arial" w:cs="Arial"/>
              </w:rPr>
            </w:pPr>
          </w:p>
          <w:p w14:paraId="0EE88E15" w14:textId="77777777" w:rsidR="00F81DA6" w:rsidRDefault="00F81DA6">
            <w:pPr>
              <w:spacing w:line="276" w:lineRule="auto"/>
              <w:rPr>
                <w:rFonts w:ascii="Arial" w:eastAsia="Arial" w:hAnsi="Arial" w:cs="Arial"/>
              </w:rPr>
            </w:pPr>
          </w:p>
          <w:p w14:paraId="0A9F86C9" w14:textId="77777777" w:rsidR="00F81DA6" w:rsidRDefault="00F81DA6">
            <w:pPr>
              <w:spacing w:line="276" w:lineRule="auto"/>
              <w:rPr>
                <w:rFonts w:ascii="Arial" w:eastAsia="Arial" w:hAnsi="Arial" w:cs="Arial"/>
              </w:rPr>
            </w:pPr>
          </w:p>
          <w:p w14:paraId="2502879E" w14:textId="77777777" w:rsidR="00F81DA6" w:rsidRDefault="00F81DA6">
            <w:pPr>
              <w:spacing w:line="276" w:lineRule="auto"/>
              <w:rPr>
                <w:rFonts w:ascii="Arial" w:eastAsia="Arial" w:hAnsi="Arial" w:cs="Arial"/>
              </w:rPr>
            </w:pPr>
          </w:p>
          <w:p w14:paraId="6D196D85" w14:textId="77777777" w:rsidR="00F81DA6" w:rsidRDefault="00F81DA6">
            <w:pPr>
              <w:spacing w:line="276" w:lineRule="auto"/>
              <w:rPr>
                <w:rFonts w:ascii="Arial" w:eastAsia="Arial" w:hAnsi="Arial" w:cs="Arial"/>
              </w:rPr>
            </w:pPr>
          </w:p>
          <w:p w14:paraId="038B7F35" w14:textId="77777777" w:rsidR="00F81DA6" w:rsidRDefault="00F81DA6">
            <w:pPr>
              <w:spacing w:line="276" w:lineRule="auto"/>
              <w:rPr>
                <w:rFonts w:ascii="Arial" w:eastAsia="Arial" w:hAnsi="Arial" w:cs="Arial"/>
              </w:rPr>
            </w:pPr>
          </w:p>
          <w:p w14:paraId="199BB959" w14:textId="77777777" w:rsidR="00F81DA6" w:rsidRDefault="00F81DA6">
            <w:pPr>
              <w:spacing w:line="276" w:lineRule="auto"/>
              <w:rPr>
                <w:rFonts w:ascii="Arial" w:eastAsia="Arial" w:hAnsi="Arial" w:cs="Arial"/>
              </w:rPr>
            </w:pPr>
          </w:p>
          <w:p w14:paraId="06223B71" w14:textId="77777777" w:rsidR="00F81DA6" w:rsidRDefault="00F81DA6">
            <w:pPr>
              <w:spacing w:line="276" w:lineRule="auto"/>
              <w:rPr>
                <w:rFonts w:ascii="Arial" w:eastAsia="Arial" w:hAnsi="Arial" w:cs="Arial"/>
              </w:rPr>
            </w:pPr>
          </w:p>
          <w:p w14:paraId="6A4F02B0" w14:textId="77777777" w:rsidR="00F81DA6" w:rsidRDefault="00F81DA6">
            <w:pPr>
              <w:spacing w:line="276" w:lineRule="auto"/>
              <w:rPr>
                <w:rFonts w:ascii="Arial" w:eastAsia="Arial" w:hAnsi="Arial" w:cs="Arial"/>
              </w:rPr>
            </w:pPr>
          </w:p>
          <w:p w14:paraId="74271352" w14:textId="77777777" w:rsidR="00F81DA6" w:rsidRDefault="00F81DA6">
            <w:pPr>
              <w:spacing w:line="276" w:lineRule="auto"/>
              <w:rPr>
                <w:rFonts w:ascii="Arial" w:eastAsia="Arial" w:hAnsi="Arial" w:cs="Arial"/>
              </w:rPr>
            </w:pPr>
          </w:p>
          <w:p w14:paraId="1A1D1485" w14:textId="77777777" w:rsidR="00F81DA6" w:rsidRDefault="00000000">
            <w:pPr>
              <w:spacing w:line="276" w:lineRule="auto"/>
              <w:rPr>
                <w:rFonts w:ascii="Arial" w:eastAsia="Arial" w:hAnsi="Arial" w:cs="Arial"/>
                <w:b/>
              </w:rPr>
            </w:pPr>
            <w:r>
              <w:rPr>
                <w:rFonts w:ascii="Arial" w:eastAsia="Arial" w:hAnsi="Arial" w:cs="Arial"/>
                <w:noProof/>
              </w:rPr>
              <w:drawing>
                <wp:inline distT="114300" distB="114300" distL="114300" distR="114300" wp14:anchorId="73E4B0C8" wp14:editId="275EEBEF">
                  <wp:extent cx="241840" cy="241840"/>
                  <wp:effectExtent l="0" t="0" r="0" b="0"/>
                  <wp:docPr id="112"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19"/>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7F8DEC4A" wp14:editId="02AEC321">
                  <wp:extent cx="261938" cy="261938"/>
                  <wp:effectExtent l="0" t="0" r="0" b="0"/>
                  <wp:docPr id="111"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8"/>
                          <a:srcRect/>
                          <a:stretch>
                            <a:fillRect/>
                          </a:stretch>
                        </pic:blipFill>
                        <pic:spPr>
                          <a:xfrm>
                            <a:off x="0" y="0"/>
                            <a:ext cx="261938" cy="261938"/>
                          </a:xfrm>
                          <a:prstGeom prst="rect">
                            <a:avLst/>
                          </a:prstGeom>
                          <a:ln/>
                        </pic:spPr>
                      </pic:pic>
                    </a:graphicData>
                  </a:graphic>
                </wp:inline>
              </w:drawing>
            </w:r>
            <w:r>
              <w:rPr>
                <w:rFonts w:ascii="Arial" w:eastAsia="Arial" w:hAnsi="Arial" w:cs="Arial"/>
                <w:noProof/>
              </w:rPr>
              <w:drawing>
                <wp:inline distT="114300" distB="114300" distL="114300" distR="114300" wp14:anchorId="0580805D" wp14:editId="2DC92C2E">
                  <wp:extent cx="333375" cy="342900"/>
                  <wp:effectExtent l="0" t="0" r="0" b="0"/>
                  <wp:docPr id="114"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7"/>
                          <a:srcRect l="15094" t="16981" r="18865" b="15088"/>
                          <a:stretch>
                            <a:fillRect/>
                          </a:stretch>
                        </pic:blipFill>
                        <pic:spPr>
                          <a:xfrm>
                            <a:off x="0" y="0"/>
                            <a:ext cx="333375" cy="342900"/>
                          </a:xfrm>
                          <a:prstGeom prst="rect">
                            <a:avLst/>
                          </a:prstGeom>
                          <a:ln/>
                        </pic:spPr>
                      </pic:pic>
                    </a:graphicData>
                  </a:graphic>
                </wp:inline>
              </w:drawing>
            </w:r>
            <w:r>
              <w:rPr>
                <w:rFonts w:ascii="Arial" w:eastAsia="Arial" w:hAnsi="Arial" w:cs="Arial"/>
                <w:b/>
              </w:rPr>
              <w:t>A.1.1, A.1.5, A3</w:t>
            </w:r>
          </w:p>
          <w:p w14:paraId="68A90329" w14:textId="77777777" w:rsidR="00F81DA6" w:rsidRDefault="00F81DA6">
            <w:pPr>
              <w:spacing w:line="276" w:lineRule="auto"/>
              <w:rPr>
                <w:rFonts w:ascii="Arial" w:eastAsia="Arial" w:hAnsi="Arial" w:cs="Arial"/>
                <w:b/>
              </w:rPr>
            </w:pPr>
          </w:p>
          <w:p w14:paraId="36EB3BB9" w14:textId="77777777" w:rsidR="00F81DA6" w:rsidRDefault="00F81DA6">
            <w:pPr>
              <w:spacing w:line="276" w:lineRule="auto"/>
              <w:rPr>
                <w:rFonts w:ascii="Arial" w:eastAsia="Arial" w:hAnsi="Arial" w:cs="Arial"/>
                <w:b/>
              </w:rPr>
            </w:pPr>
          </w:p>
          <w:p w14:paraId="795EFD66" w14:textId="77777777" w:rsidR="00F81DA6" w:rsidRDefault="00F81DA6">
            <w:pPr>
              <w:spacing w:line="276" w:lineRule="auto"/>
              <w:rPr>
                <w:rFonts w:ascii="Arial" w:eastAsia="Arial" w:hAnsi="Arial" w:cs="Arial"/>
                <w:b/>
              </w:rPr>
            </w:pPr>
          </w:p>
          <w:p w14:paraId="4C2C200D" w14:textId="77777777" w:rsidR="00F81DA6" w:rsidRDefault="00F81DA6">
            <w:pPr>
              <w:spacing w:line="276" w:lineRule="auto"/>
              <w:rPr>
                <w:rFonts w:ascii="Arial" w:eastAsia="Arial" w:hAnsi="Arial" w:cs="Arial"/>
                <w:b/>
              </w:rPr>
            </w:pPr>
          </w:p>
          <w:p w14:paraId="53D65F13" w14:textId="77777777" w:rsidR="00F81DA6" w:rsidRDefault="00F81DA6">
            <w:pPr>
              <w:spacing w:line="276" w:lineRule="auto"/>
              <w:rPr>
                <w:rFonts w:ascii="Arial" w:eastAsia="Arial" w:hAnsi="Arial" w:cs="Arial"/>
                <w:b/>
              </w:rPr>
            </w:pPr>
          </w:p>
          <w:p w14:paraId="620A3943" w14:textId="77777777" w:rsidR="00F81DA6" w:rsidRDefault="00F81DA6">
            <w:pPr>
              <w:spacing w:line="276" w:lineRule="auto"/>
              <w:rPr>
                <w:rFonts w:ascii="Arial" w:eastAsia="Arial" w:hAnsi="Arial" w:cs="Arial"/>
                <w:b/>
              </w:rPr>
            </w:pPr>
          </w:p>
          <w:p w14:paraId="3D43A59E" w14:textId="77777777" w:rsidR="00F81DA6" w:rsidRDefault="00F81DA6">
            <w:pPr>
              <w:spacing w:line="276" w:lineRule="auto"/>
              <w:rPr>
                <w:rFonts w:ascii="Arial" w:eastAsia="Arial" w:hAnsi="Arial" w:cs="Arial"/>
                <w:b/>
              </w:rPr>
            </w:pPr>
          </w:p>
          <w:p w14:paraId="673575EA" w14:textId="77777777" w:rsidR="00F81DA6" w:rsidRDefault="00F81DA6">
            <w:pPr>
              <w:spacing w:line="276" w:lineRule="auto"/>
              <w:rPr>
                <w:rFonts w:ascii="Arial" w:eastAsia="Arial" w:hAnsi="Arial" w:cs="Arial"/>
                <w:b/>
              </w:rPr>
            </w:pPr>
          </w:p>
          <w:p w14:paraId="08F971D8" w14:textId="77777777" w:rsidR="00F81DA6" w:rsidRDefault="00F81DA6">
            <w:pPr>
              <w:spacing w:line="276" w:lineRule="auto"/>
              <w:rPr>
                <w:rFonts w:ascii="Arial" w:eastAsia="Arial" w:hAnsi="Arial" w:cs="Arial"/>
                <w:b/>
              </w:rPr>
            </w:pPr>
          </w:p>
          <w:p w14:paraId="64912B28" w14:textId="77777777" w:rsidR="00F81DA6" w:rsidRDefault="00F81DA6">
            <w:pPr>
              <w:spacing w:line="276" w:lineRule="auto"/>
              <w:rPr>
                <w:rFonts w:ascii="Arial" w:eastAsia="Arial" w:hAnsi="Arial" w:cs="Arial"/>
                <w:b/>
              </w:rPr>
            </w:pPr>
          </w:p>
          <w:p w14:paraId="30318682" w14:textId="77777777" w:rsidR="00F81DA6" w:rsidRDefault="00F81DA6">
            <w:pPr>
              <w:spacing w:line="276" w:lineRule="auto"/>
              <w:rPr>
                <w:rFonts w:ascii="Arial" w:eastAsia="Arial" w:hAnsi="Arial" w:cs="Arial"/>
                <w:b/>
              </w:rPr>
            </w:pPr>
          </w:p>
          <w:p w14:paraId="7701EF0F" w14:textId="77777777" w:rsidR="00F81DA6" w:rsidRDefault="00F81DA6">
            <w:pPr>
              <w:spacing w:line="276" w:lineRule="auto"/>
              <w:rPr>
                <w:rFonts w:ascii="Arial" w:eastAsia="Arial" w:hAnsi="Arial" w:cs="Arial"/>
                <w:b/>
              </w:rPr>
            </w:pPr>
          </w:p>
          <w:p w14:paraId="203CF761" w14:textId="77777777" w:rsidR="00F81DA6" w:rsidRDefault="00F81DA6">
            <w:pPr>
              <w:spacing w:line="276" w:lineRule="auto"/>
              <w:rPr>
                <w:rFonts w:ascii="Arial" w:eastAsia="Arial" w:hAnsi="Arial" w:cs="Arial"/>
                <w:b/>
              </w:rPr>
            </w:pPr>
          </w:p>
          <w:p w14:paraId="5DEB117D" w14:textId="77777777" w:rsidR="00F81DA6" w:rsidRDefault="00F81DA6">
            <w:pPr>
              <w:spacing w:line="276" w:lineRule="auto"/>
              <w:rPr>
                <w:rFonts w:ascii="Arial" w:eastAsia="Arial" w:hAnsi="Arial" w:cs="Arial"/>
                <w:b/>
              </w:rPr>
            </w:pPr>
          </w:p>
          <w:p w14:paraId="1E0ACCAB" w14:textId="77777777" w:rsidR="00F81DA6" w:rsidRDefault="00F81DA6">
            <w:pPr>
              <w:spacing w:line="276" w:lineRule="auto"/>
              <w:rPr>
                <w:rFonts w:ascii="Arial" w:eastAsia="Arial" w:hAnsi="Arial" w:cs="Arial"/>
                <w:b/>
              </w:rPr>
            </w:pPr>
          </w:p>
          <w:p w14:paraId="1F5A70F3" w14:textId="77777777" w:rsidR="00F81DA6" w:rsidRDefault="00F81DA6">
            <w:pPr>
              <w:spacing w:line="276" w:lineRule="auto"/>
              <w:rPr>
                <w:rFonts w:ascii="Arial" w:eastAsia="Arial" w:hAnsi="Arial" w:cs="Arial"/>
                <w:b/>
              </w:rPr>
            </w:pPr>
          </w:p>
          <w:p w14:paraId="6BABCFEC" w14:textId="77777777" w:rsidR="00F81DA6" w:rsidRDefault="00F81DA6">
            <w:pPr>
              <w:spacing w:line="276" w:lineRule="auto"/>
              <w:rPr>
                <w:rFonts w:ascii="Arial" w:eastAsia="Arial" w:hAnsi="Arial" w:cs="Arial"/>
                <w:b/>
              </w:rPr>
            </w:pPr>
          </w:p>
          <w:p w14:paraId="39549309" w14:textId="77777777" w:rsidR="00F81DA6" w:rsidRDefault="00F81DA6">
            <w:pPr>
              <w:spacing w:line="276" w:lineRule="auto"/>
              <w:rPr>
                <w:rFonts w:ascii="Arial" w:eastAsia="Arial" w:hAnsi="Arial" w:cs="Arial"/>
                <w:b/>
              </w:rPr>
            </w:pPr>
          </w:p>
          <w:p w14:paraId="7C99954F" w14:textId="77777777" w:rsidR="00F81DA6" w:rsidRDefault="00F81DA6">
            <w:pPr>
              <w:spacing w:line="276" w:lineRule="auto"/>
              <w:rPr>
                <w:rFonts w:ascii="Arial" w:eastAsia="Arial" w:hAnsi="Arial" w:cs="Arial"/>
                <w:b/>
              </w:rPr>
            </w:pPr>
          </w:p>
          <w:p w14:paraId="2B01FE1F" w14:textId="77777777" w:rsidR="00F81DA6" w:rsidRDefault="00F81DA6">
            <w:pPr>
              <w:spacing w:line="276" w:lineRule="auto"/>
              <w:rPr>
                <w:rFonts w:ascii="Arial" w:eastAsia="Arial" w:hAnsi="Arial" w:cs="Arial"/>
                <w:b/>
              </w:rPr>
            </w:pPr>
          </w:p>
          <w:p w14:paraId="067EC002" w14:textId="77777777" w:rsidR="00F81DA6" w:rsidRDefault="00F81DA6">
            <w:pPr>
              <w:spacing w:line="276" w:lineRule="auto"/>
              <w:rPr>
                <w:rFonts w:ascii="Arial" w:eastAsia="Arial" w:hAnsi="Arial" w:cs="Arial"/>
                <w:b/>
              </w:rPr>
            </w:pPr>
          </w:p>
          <w:p w14:paraId="4798D0E9" w14:textId="77777777" w:rsidR="00F81DA6" w:rsidRDefault="00F81DA6">
            <w:pPr>
              <w:spacing w:line="276" w:lineRule="auto"/>
              <w:rPr>
                <w:rFonts w:ascii="Arial" w:eastAsia="Arial" w:hAnsi="Arial" w:cs="Arial"/>
                <w:b/>
              </w:rPr>
            </w:pPr>
          </w:p>
          <w:p w14:paraId="4C935FB9" w14:textId="77777777" w:rsidR="00F81DA6" w:rsidRDefault="00F81DA6">
            <w:pPr>
              <w:spacing w:line="276" w:lineRule="auto"/>
              <w:rPr>
                <w:rFonts w:ascii="Arial" w:eastAsia="Arial" w:hAnsi="Arial" w:cs="Arial"/>
                <w:b/>
              </w:rPr>
            </w:pPr>
          </w:p>
          <w:p w14:paraId="4CCC1752" w14:textId="77777777" w:rsidR="00F81DA6"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19B0BA9E" wp14:editId="2BF408CB">
                  <wp:extent cx="206978" cy="206978"/>
                  <wp:effectExtent l="0" t="0" r="0" b="0"/>
                  <wp:docPr id="113"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20"/>
                          <a:srcRect/>
                          <a:stretch>
                            <a:fillRect/>
                          </a:stretch>
                        </pic:blipFill>
                        <pic:spPr>
                          <a:xfrm>
                            <a:off x="0" y="0"/>
                            <a:ext cx="206978" cy="206978"/>
                          </a:xfrm>
                          <a:prstGeom prst="rect">
                            <a:avLst/>
                          </a:prstGeom>
                          <a:ln/>
                        </pic:spPr>
                      </pic:pic>
                    </a:graphicData>
                  </a:graphic>
                </wp:inline>
              </w:drawing>
            </w:r>
            <w:r>
              <w:rPr>
                <w:rFonts w:ascii="Arial" w:eastAsia="Arial" w:hAnsi="Arial" w:cs="Arial"/>
                <w:noProof/>
              </w:rPr>
              <w:drawing>
                <wp:inline distT="114300" distB="114300" distL="114300" distR="114300" wp14:anchorId="4C021738" wp14:editId="07419BC6">
                  <wp:extent cx="261938" cy="261938"/>
                  <wp:effectExtent l="0" t="0" r="0" b="0"/>
                  <wp:docPr id="115"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18"/>
                          <a:srcRect/>
                          <a:stretch>
                            <a:fillRect/>
                          </a:stretch>
                        </pic:blipFill>
                        <pic:spPr>
                          <a:xfrm>
                            <a:off x="0" y="0"/>
                            <a:ext cx="261938" cy="261938"/>
                          </a:xfrm>
                          <a:prstGeom prst="rect">
                            <a:avLst/>
                          </a:prstGeom>
                          <a:ln/>
                        </pic:spPr>
                      </pic:pic>
                    </a:graphicData>
                  </a:graphic>
                </wp:inline>
              </w:drawing>
            </w:r>
          </w:p>
          <w:p w14:paraId="4CA779D5" w14:textId="77777777" w:rsidR="00F81DA6" w:rsidRDefault="00000000">
            <w:pPr>
              <w:spacing w:line="276" w:lineRule="auto"/>
              <w:rPr>
                <w:rFonts w:ascii="Arial" w:eastAsia="Arial" w:hAnsi="Arial" w:cs="Arial"/>
                <w:b/>
              </w:rPr>
            </w:pPr>
            <w:r>
              <w:rPr>
                <w:rFonts w:ascii="Arial" w:eastAsia="Arial" w:hAnsi="Arial" w:cs="Arial"/>
                <w:b/>
              </w:rPr>
              <w:t>A.1.4, A.1.5</w:t>
            </w:r>
          </w:p>
        </w:tc>
        <w:tc>
          <w:tcPr>
            <w:tcW w:w="7290" w:type="dxa"/>
          </w:tcPr>
          <w:p w14:paraId="4FF9C070" w14:textId="77777777" w:rsidR="00F81DA6" w:rsidRDefault="00000000">
            <w:pPr>
              <w:spacing w:line="276" w:lineRule="auto"/>
              <w:rPr>
                <w:rFonts w:ascii="Arial" w:eastAsia="Arial" w:hAnsi="Arial" w:cs="Arial"/>
                <w:b/>
              </w:rPr>
            </w:pPr>
            <w:r>
              <w:rPr>
                <w:rFonts w:ascii="Arial" w:eastAsia="Arial" w:hAnsi="Arial" w:cs="Arial"/>
                <w:b/>
              </w:rPr>
              <w:lastRenderedPageBreak/>
              <w:t xml:space="preserve">Les quatre forces du vol, Carrière en environnement relié au domaine de l’aviation. </w:t>
            </w:r>
          </w:p>
          <w:p w14:paraId="3B585D48" w14:textId="77777777" w:rsidR="00F81DA6" w:rsidRDefault="00F81DA6">
            <w:pPr>
              <w:spacing w:line="276" w:lineRule="auto"/>
              <w:rPr>
                <w:rFonts w:ascii="Arial" w:eastAsia="Arial" w:hAnsi="Arial" w:cs="Arial"/>
                <w:b/>
              </w:rPr>
            </w:pPr>
          </w:p>
          <w:p w14:paraId="47FF6FC4" w14:textId="77777777" w:rsidR="00F81DA6" w:rsidRDefault="00000000">
            <w:pPr>
              <w:spacing w:line="276" w:lineRule="auto"/>
              <w:rPr>
                <w:rFonts w:ascii="Arial" w:eastAsia="Arial" w:hAnsi="Arial" w:cs="Arial"/>
                <w:b/>
              </w:rPr>
            </w:pPr>
            <w:r>
              <w:rPr>
                <w:rFonts w:ascii="Arial" w:eastAsia="Arial" w:hAnsi="Arial" w:cs="Arial"/>
                <w:b/>
              </w:rPr>
              <w:t xml:space="preserve">Modelage (20 minutes) </w:t>
            </w:r>
          </w:p>
          <w:p w14:paraId="2D6F9F86" w14:textId="77777777" w:rsidR="00F81DA6" w:rsidRDefault="00F81DA6">
            <w:pPr>
              <w:widowControl w:val="0"/>
              <w:spacing w:line="276" w:lineRule="auto"/>
              <w:rPr>
                <w:rFonts w:ascii="Arial" w:eastAsia="Arial" w:hAnsi="Arial" w:cs="Arial"/>
                <w:b/>
              </w:rPr>
            </w:pPr>
          </w:p>
          <w:p w14:paraId="2E47B20B" w14:textId="77777777" w:rsidR="00F81DA6"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Visionnez la vidéo en français avec la classe</w:t>
            </w:r>
          </w:p>
          <w:p w14:paraId="0F862C16" w14:textId="77777777" w:rsidR="00F81DA6" w:rsidRDefault="00000000">
            <w:pPr>
              <w:pBdr>
                <w:top w:val="nil"/>
                <w:left w:val="nil"/>
                <w:bottom w:val="nil"/>
                <w:right w:val="nil"/>
                <w:between w:val="nil"/>
              </w:pBdr>
              <w:spacing w:line="276" w:lineRule="auto"/>
              <w:rPr>
                <w:rFonts w:ascii="Arial" w:eastAsia="Arial" w:hAnsi="Arial" w:cs="Arial"/>
                <w:color w:val="000000"/>
              </w:rPr>
            </w:pPr>
            <w:hyperlink r:id="rId21">
              <w:r>
                <w:rPr>
                  <w:rFonts w:ascii="Arial" w:eastAsia="Arial" w:hAnsi="Arial" w:cs="Arial"/>
                  <w:color w:val="0563C1"/>
                  <w:u w:val="single"/>
                </w:rPr>
                <w:t>La science Du Vol</w:t>
              </w:r>
            </w:hyperlink>
          </w:p>
          <w:p w14:paraId="29560489" w14:textId="77777777" w:rsidR="00F81DA6" w:rsidRDefault="00F81DA6">
            <w:pPr>
              <w:pBdr>
                <w:top w:val="nil"/>
                <w:left w:val="nil"/>
                <w:bottom w:val="nil"/>
                <w:right w:val="nil"/>
                <w:between w:val="nil"/>
              </w:pBdr>
              <w:spacing w:line="276" w:lineRule="auto"/>
              <w:rPr>
                <w:rFonts w:ascii="Arial" w:eastAsia="Arial" w:hAnsi="Arial" w:cs="Arial"/>
                <w:color w:val="000000"/>
              </w:rPr>
            </w:pPr>
          </w:p>
          <w:p w14:paraId="63F8CC9E" w14:textId="77777777" w:rsidR="00F81DA6"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Ensuite</w:t>
            </w:r>
          </w:p>
          <w:p w14:paraId="5ACEA2DD" w14:textId="77777777" w:rsidR="00F81DA6" w:rsidRDefault="00F81DA6">
            <w:pPr>
              <w:pBdr>
                <w:top w:val="nil"/>
                <w:left w:val="nil"/>
                <w:bottom w:val="nil"/>
                <w:right w:val="nil"/>
                <w:between w:val="nil"/>
              </w:pBdr>
              <w:spacing w:line="276" w:lineRule="auto"/>
              <w:rPr>
                <w:rFonts w:ascii="Arial" w:eastAsia="Arial" w:hAnsi="Arial" w:cs="Arial"/>
                <w:color w:val="000000"/>
              </w:rPr>
            </w:pPr>
          </w:p>
          <w:p w14:paraId="444ACD7B" w14:textId="77777777" w:rsidR="00F81DA6" w:rsidRDefault="00000000">
            <w:pPr>
              <w:numPr>
                <w:ilvl w:val="0"/>
                <w:numId w:val="12"/>
              </w:numPr>
              <w:pBdr>
                <w:top w:val="nil"/>
                <w:left w:val="nil"/>
                <w:bottom w:val="nil"/>
                <w:right w:val="nil"/>
                <w:between w:val="nil"/>
              </w:pBdr>
              <w:spacing w:after="160" w:line="276" w:lineRule="auto"/>
              <w:rPr>
                <w:rFonts w:ascii="Arial" w:eastAsia="Arial" w:hAnsi="Arial" w:cs="Arial"/>
                <w:color w:val="000000"/>
              </w:rPr>
            </w:pPr>
            <w:r>
              <w:rPr>
                <w:rFonts w:ascii="Arial" w:eastAsia="Arial" w:hAnsi="Arial" w:cs="Arial"/>
                <w:color w:val="000000"/>
              </w:rPr>
              <w:t>Lancez un avion en papier dans la classe. Expliquez aux élèves l’effet des quatre forces (poussée, traînée, portance et poids) sur le mouvement de l’avion. Essayez de coller deux poids différents (à peu près le poids d'un trombone) sur l’avion en papier fabriqué précédemment pour tester l’effet des quatre forces du vol. En dyade, les élèves comparent un objet de leur choix et une feuille de papier froissée pour voir ce qui se passe lorsqu’ils tombent par terre en même temps.  Discutez l’effet des 4 forces agissant sur chaque objet.</w:t>
            </w:r>
          </w:p>
          <w:p w14:paraId="04B9AF52" w14:textId="77777777" w:rsidR="00F81DA6" w:rsidRDefault="00000000">
            <w:pPr>
              <w:widowControl w:val="0"/>
              <w:numPr>
                <w:ilvl w:val="0"/>
                <w:numId w:val="12"/>
              </w:numPr>
              <w:pBdr>
                <w:top w:val="nil"/>
                <w:left w:val="nil"/>
                <w:bottom w:val="nil"/>
                <w:right w:val="nil"/>
                <w:between w:val="nil"/>
              </w:pBdr>
              <w:spacing w:line="276" w:lineRule="auto"/>
              <w:ind w:left="425"/>
              <w:rPr>
                <w:rFonts w:ascii="Arial" w:eastAsia="Arial" w:hAnsi="Arial" w:cs="Arial"/>
              </w:rPr>
            </w:pPr>
            <w:r>
              <w:rPr>
                <w:rFonts w:ascii="Arial" w:eastAsia="Arial" w:hAnsi="Arial" w:cs="Arial"/>
                <w:color w:val="000000"/>
              </w:rPr>
              <w:lastRenderedPageBreak/>
              <w:t xml:space="preserve">Les élèves ont la possibilité de remplir la feuille de travail de </w:t>
            </w:r>
            <w:hyperlink w:anchor="_heading=h.1fob9te">
              <w:r>
                <w:rPr>
                  <w:rFonts w:ascii="Arial" w:eastAsia="Arial" w:hAnsi="Arial" w:cs="Arial"/>
                  <w:color w:val="0563C1"/>
                  <w:u w:val="single"/>
                </w:rPr>
                <w:t>l’Annexe A: les quatre forces du vol</w:t>
              </w:r>
            </w:hyperlink>
            <w:r>
              <w:rPr>
                <w:rFonts w:ascii="Arial" w:eastAsia="Arial" w:hAnsi="Arial" w:cs="Arial"/>
              </w:rPr>
              <w:t>) et de discuter leurs réponses avec leurs partenaires, puis en classe.</w:t>
            </w:r>
          </w:p>
          <w:p w14:paraId="628782C7" w14:textId="77777777" w:rsidR="00F81DA6" w:rsidRDefault="00F81DA6">
            <w:pPr>
              <w:widowControl w:val="0"/>
              <w:pBdr>
                <w:top w:val="nil"/>
                <w:left w:val="nil"/>
                <w:bottom w:val="nil"/>
                <w:right w:val="nil"/>
                <w:between w:val="nil"/>
              </w:pBdr>
              <w:spacing w:line="276" w:lineRule="auto"/>
              <w:ind w:left="425"/>
              <w:rPr>
                <w:rFonts w:ascii="Arial" w:eastAsia="Arial" w:hAnsi="Arial" w:cs="Arial"/>
              </w:rPr>
            </w:pPr>
          </w:p>
          <w:p w14:paraId="03B0E9A8" w14:textId="77777777" w:rsidR="00F81DA6" w:rsidRDefault="00000000">
            <w:pPr>
              <w:widowControl w:val="0"/>
              <w:spacing w:line="276" w:lineRule="auto"/>
              <w:rPr>
                <w:rFonts w:ascii="Arial" w:eastAsia="Arial" w:hAnsi="Arial" w:cs="Arial"/>
                <w:b/>
              </w:rPr>
            </w:pPr>
            <w:r>
              <w:rPr>
                <w:rFonts w:ascii="Arial" w:eastAsia="Arial" w:hAnsi="Arial" w:cs="Arial"/>
                <w:b/>
              </w:rPr>
              <w:t>Activité (70 minutes)</w:t>
            </w:r>
          </w:p>
          <w:p w14:paraId="350091F2" w14:textId="77777777" w:rsidR="00F81DA6"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rPr>
              <w:t>Chaque groupe choisit une machine volante et décris les quatre forces du vol qui lui sont appliquées. Les élèves identifient les métiers spécialisés impliqués dans la production de leurs machines volantes et leurs impacts sur le changement climatique.</w:t>
            </w:r>
          </w:p>
          <w:p w14:paraId="71EBC86D" w14:textId="77777777" w:rsidR="00F81DA6" w:rsidRDefault="00F81DA6">
            <w:pPr>
              <w:pBdr>
                <w:top w:val="nil"/>
                <w:left w:val="nil"/>
                <w:bottom w:val="nil"/>
                <w:right w:val="nil"/>
                <w:between w:val="nil"/>
              </w:pBdr>
              <w:spacing w:line="276" w:lineRule="auto"/>
              <w:rPr>
                <w:rFonts w:ascii="Arial" w:eastAsia="Arial" w:hAnsi="Arial" w:cs="Arial"/>
                <w:color w:val="000000"/>
              </w:rPr>
            </w:pPr>
          </w:p>
          <w:p w14:paraId="7D7503CA" w14:textId="77777777" w:rsidR="00F81DA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Consultez</w:t>
            </w:r>
          </w:p>
          <w:p w14:paraId="0D1F68E0" w14:textId="77777777" w:rsidR="00F81DA6" w:rsidRDefault="00000000">
            <w:pPr>
              <w:pBdr>
                <w:top w:val="nil"/>
                <w:left w:val="nil"/>
                <w:bottom w:val="nil"/>
                <w:right w:val="nil"/>
                <w:between w:val="nil"/>
              </w:pBdr>
              <w:spacing w:line="276" w:lineRule="auto"/>
              <w:rPr>
                <w:rFonts w:ascii="Arial" w:eastAsia="Arial" w:hAnsi="Arial" w:cs="Arial"/>
              </w:rPr>
            </w:pPr>
            <w:hyperlink r:id="rId22">
              <w:r>
                <w:rPr>
                  <w:rFonts w:ascii="Arial" w:eastAsia="Arial" w:hAnsi="Arial" w:cs="Arial"/>
                  <w:color w:val="0563C1"/>
                  <w:u w:val="single"/>
                </w:rPr>
                <w:t>Quels sont les métiers spécialisés ?</w:t>
              </w:r>
            </w:hyperlink>
          </w:p>
          <w:p w14:paraId="09072308" w14:textId="77777777" w:rsidR="00F81DA6" w:rsidRDefault="00F81DA6">
            <w:pPr>
              <w:pBdr>
                <w:top w:val="nil"/>
                <w:left w:val="nil"/>
                <w:bottom w:val="nil"/>
                <w:right w:val="nil"/>
                <w:between w:val="nil"/>
              </w:pBdr>
              <w:spacing w:line="276" w:lineRule="auto"/>
              <w:rPr>
                <w:rFonts w:ascii="Arial" w:eastAsia="Arial" w:hAnsi="Arial" w:cs="Arial"/>
              </w:rPr>
            </w:pPr>
          </w:p>
          <w:p w14:paraId="71D7B295" w14:textId="77777777" w:rsidR="00F81DA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Référez-vous à</w:t>
            </w:r>
            <w:hyperlink w:anchor="_heading=h.iacl9ip7zuq">
              <w:r>
                <w:rPr>
                  <w:rFonts w:ascii="Arial" w:eastAsia="Arial" w:hAnsi="Arial" w:cs="Arial"/>
                  <w:color w:val="1155CC"/>
                  <w:u w:val="single"/>
                </w:rPr>
                <w:t xml:space="preserve"> Appendix B: Aviation Activity</w:t>
              </w:r>
            </w:hyperlink>
            <w:r>
              <w:rPr>
                <w:rFonts w:ascii="Arial" w:eastAsia="Arial" w:hAnsi="Arial" w:cs="Arial"/>
              </w:rPr>
              <w:t>.</w:t>
            </w:r>
          </w:p>
          <w:p w14:paraId="7AEB05AC" w14:textId="77777777" w:rsidR="00F81DA6" w:rsidRDefault="00F81DA6">
            <w:pPr>
              <w:pBdr>
                <w:top w:val="nil"/>
                <w:left w:val="nil"/>
                <w:bottom w:val="nil"/>
                <w:right w:val="nil"/>
                <w:between w:val="nil"/>
              </w:pBdr>
              <w:spacing w:line="276" w:lineRule="auto"/>
              <w:rPr>
                <w:rFonts w:ascii="Arial" w:eastAsia="Arial" w:hAnsi="Arial" w:cs="Arial"/>
              </w:rPr>
            </w:pPr>
          </w:p>
          <w:p w14:paraId="254587F4" w14:textId="77777777" w:rsidR="00F81DA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Machines volantes possibles : fusée, planeur, montgolfière, avion à réaction, hélicoptère, cerf-volant, parachute, avion supersonique, avion à hélice, avion spatial, aéroglisseur, drones, dirigeables, avion en papier.</w:t>
            </w:r>
          </w:p>
          <w:p w14:paraId="777D67D7" w14:textId="77777777" w:rsidR="00F81DA6" w:rsidRDefault="00F81DA6">
            <w:pPr>
              <w:pBdr>
                <w:top w:val="nil"/>
                <w:left w:val="nil"/>
                <w:bottom w:val="nil"/>
                <w:right w:val="nil"/>
                <w:between w:val="nil"/>
              </w:pBdr>
              <w:spacing w:line="276" w:lineRule="auto"/>
              <w:rPr>
                <w:rFonts w:ascii="Arial" w:eastAsia="Arial" w:hAnsi="Arial" w:cs="Arial"/>
              </w:rPr>
            </w:pPr>
          </w:p>
          <w:p w14:paraId="210598E5" w14:textId="77777777" w:rsidR="00F81DA6" w:rsidRDefault="00000000">
            <w:pPr>
              <w:spacing w:line="276" w:lineRule="auto"/>
              <w:rPr>
                <w:rFonts w:ascii="Arial" w:eastAsia="Arial" w:hAnsi="Arial" w:cs="Arial"/>
                <w:highlight w:val="white"/>
              </w:rPr>
            </w:pPr>
            <w:r>
              <w:rPr>
                <w:rFonts w:ascii="Arial" w:eastAsia="Arial" w:hAnsi="Arial" w:cs="Arial"/>
                <w:color w:val="000000"/>
              </w:rPr>
              <w:t>La ressource suivante du Conseil canadien de l'aviation et de l'aérospatiale</w:t>
            </w:r>
            <w:r>
              <w:rPr>
                <w:rFonts w:ascii="Arial" w:eastAsia="Arial" w:hAnsi="Arial" w:cs="Arial"/>
                <w:highlight w:val="white"/>
              </w:rPr>
              <w:t xml:space="preserve"> </w:t>
            </w:r>
            <w:r>
              <w:rPr>
                <w:rFonts w:ascii="Arial" w:eastAsia="Arial" w:hAnsi="Arial" w:cs="Arial"/>
                <w:color w:val="000000"/>
              </w:rPr>
              <w:t xml:space="preserve">propose des </w:t>
            </w:r>
            <w:hyperlink r:id="rId23">
              <w:r>
                <w:rPr>
                  <w:rFonts w:ascii="Arial" w:eastAsia="Arial" w:hAnsi="Arial" w:cs="Arial"/>
                  <w:color w:val="0563C1"/>
                  <w:u w:val="single"/>
                </w:rPr>
                <w:t>cahiers d’activités</w:t>
              </w:r>
            </w:hyperlink>
            <w:r>
              <w:rPr>
                <w:rFonts w:ascii="Arial" w:eastAsia="Arial" w:hAnsi="Arial" w:cs="Arial"/>
                <w:color w:val="000000"/>
              </w:rPr>
              <w:t xml:space="preserve"> en anglais et en français sur les métiers spécialisés.</w:t>
            </w:r>
          </w:p>
          <w:p w14:paraId="6EC75158" w14:textId="77777777" w:rsidR="00F81DA6" w:rsidRDefault="00F81DA6">
            <w:pPr>
              <w:pBdr>
                <w:top w:val="nil"/>
                <w:left w:val="nil"/>
                <w:bottom w:val="nil"/>
                <w:right w:val="nil"/>
                <w:between w:val="nil"/>
              </w:pBdr>
              <w:spacing w:line="276" w:lineRule="auto"/>
              <w:rPr>
                <w:rFonts w:ascii="Arial" w:eastAsia="Arial" w:hAnsi="Arial" w:cs="Arial"/>
              </w:rPr>
            </w:pPr>
          </w:p>
          <w:p w14:paraId="6F889A19" w14:textId="77777777" w:rsidR="00F81DA6"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Le site du </w:t>
            </w:r>
            <w:hyperlink r:id="rId24">
              <w:r>
                <w:rPr>
                  <w:rFonts w:ascii="Arial" w:eastAsia="Arial" w:hAnsi="Arial" w:cs="Arial"/>
                  <w:color w:val="0563C1"/>
                  <w:u w:val="single"/>
                </w:rPr>
                <w:t>Gouvernement du Canada</w:t>
              </w:r>
            </w:hyperlink>
            <w:r>
              <w:rPr>
                <w:rFonts w:ascii="Arial" w:eastAsia="Arial" w:hAnsi="Arial" w:cs="Arial"/>
                <w:color w:val="000000"/>
              </w:rPr>
              <w:t xml:space="preserve"> explique le régime de compensation et réduction de carbone pour l’aviation internationale.</w:t>
            </w:r>
          </w:p>
          <w:p w14:paraId="668C981B" w14:textId="77777777" w:rsidR="00F81DA6" w:rsidRDefault="00F81DA6">
            <w:pPr>
              <w:pBdr>
                <w:top w:val="nil"/>
                <w:left w:val="nil"/>
                <w:bottom w:val="nil"/>
                <w:right w:val="nil"/>
                <w:between w:val="nil"/>
              </w:pBdr>
              <w:spacing w:line="276" w:lineRule="auto"/>
              <w:rPr>
                <w:rFonts w:ascii="Arial" w:eastAsia="Arial" w:hAnsi="Arial" w:cs="Arial"/>
                <w:color w:val="000000"/>
              </w:rPr>
            </w:pPr>
          </w:p>
          <w:p w14:paraId="3AB43AB8" w14:textId="77777777" w:rsidR="00F81DA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Le tableau de l’ </w:t>
            </w:r>
            <w:hyperlink w:anchor="_heading=h.22u676ocp0xl">
              <w:r>
                <w:rPr>
                  <w:rFonts w:ascii="Arial" w:eastAsia="Arial" w:hAnsi="Arial" w:cs="Arial"/>
                  <w:color w:val="0563C1"/>
                  <w:u w:val="single"/>
                </w:rPr>
                <w:t>Annexe C: évaluation de l’apprentissage</w:t>
              </w:r>
            </w:hyperlink>
            <w:r>
              <w:rPr>
                <w:rFonts w:ascii="Arial" w:eastAsia="Arial" w:hAnsi="Arial" w:cs="Arial"/>
              </w:rPr>
              <w:t xml:space="preserve"> présente des exemples de commentaires qui peuvent être fournis aux élèves pour les guider dans leurs recherches.</w:t>
            </w:r>
          </w:p>
          <w:p w14:paraId="2F3D88CD" w14:textId="77777777" w:rsidR="00F81DA6" w:rsidRDefault="00F81DA6">
            <w:pPr>
              <w:pBdr>
                <w:top w:val="nil"/>
                <w:left w:val="nil"/>
                <w:bottom w:val="nil"/>
                <w:right w:val="nil"/>
                <w:between w:val="nil"/>
              </w:pBdr>
              <w:spacing w:line="276" w:lineRule="auto"/>
              <w:rPr>
                <w:rFonts w:ascii="Arial" w:eastAsia="Arial" w:hAnsi="Arial" w:cs="Arial"/>
                <w:color w:val="000000"/>
              </w:rPr>
            </w:pPr>
          </w:p>
          <w:p w14:paraId="66B5DFC9" w14:textId="77777777" w:rsidR="00F81DA6" w:rsidRDefault="00000000">
            <w:pPr>
              <w:widowControl w:val="0"/>
              <w:spacing w:line="276" w:lineRule="auto"/>
              <w:rPr>
                <w:rFonts w:ascii="Arial" w:eastAsia="Arial" w:hAnsi="Arial" w:cs="Arial"/>
                <w:b/>
              </w:rPr>
            </w:pPr>
            <w:r>
              <w:rPr>
                <w:rFonts w:ascii="Arial" w:eastAsia="Arial" w:hAnsi="Arial" w:cs="Arial"/>
                <w:b/>
              </w:rPr>
              <w:t>Consolidation</w:t>
            </w:r>
            <w:r>
              <w:rPr>
                <w:rFonts w:ascii="Arial" w:eastAsia="Arial" w:hAnsi="Arial" w:cs="Arial"/>
              </w:rPr>
              <w:t xml:space="preserve"> (30 minutes</w:t>
            </w:r>
            <w:r>
              <w:rPr>
                <w:rFonts w:ascii="Arial" w:eastAsia="Arial" w:hAnsi="Arial" w:cs="Arial"/>
                <w:b/>
              </w:rPr>
              <w:t>)</w:t>
            </w:r>
          </w:p>
          <w:p w14:paraId="6A570E83" w14:textId="77777777" w:rsidR="00F81DA6" w:rsidRDefault="00000000">
            <w:pPr>
              <w:widowControl w:val="0"/>
              <w:spacing w:line="276" w:lineRule="auto"/>
              <w:rPr>
                <w:rFonts w:ascii="Arial" w:eastAsia="Arial" w:hAnsi="Arial" w:cs="Arial"/>
              </w:rPr>
            </w:pPr>
            <w:r>
              <w:rPr>
                <w:rFonts w:ascii="Arial" w:eastAsia="Arial" w:hAnsi="Arial" w:cs="Arial"/>
                <w:color w:val="000000"/>
              </w:rPr>
              <w:t xml:space="preserve">Chaque groupe présente la machine volante étudiée, les métiers spécialisés dans le domaine de l’aviation et </w:t>
            </w:r>
            <w:r>
              <w:rPr>
                <w:rFonts w:ascii="Arial" w:eastAsia="Arial" w:hAnsi="Arial" w:cs="Arial"/>
              </w:rPr>
              <w:t xml:space="preserve">leurs impacts sur l’environnement. </w:t>
            </w:r>
            <w:r>
              <w:rPr>
                <w:rFonts w:ascii="Arial" w:eastAsia="Arial" w:hAnsi="Arial" w:cs="Arial"/>
                <w:color w:val="000000"/>
              </w:rPr>
              <w:t xml:space="preserve">Les élèves choisissent le format de présentation : affiche, diagramme, vidéo…etc. </w:t>
            </w:r>
            <w:r>
              <w:rPr>
                <w:rFonts w:ascii="Arial" w:eastAsia="Arial" w:hAnsi="Arial" w:cs="Arial"/>
              </w:rPr>
              <w:t>Toute la classe participe à une exposition des présentations.</w:t>
            </w:r>
          </w:p>
          <w:p w14:paraId="28D4B865" w14:textId="77777777" w:rsidR="00F81DA6" w:rsidRDefault="00F81DA6">
            <w:pPr>
              <w:widowControl w:val="0"/>
              <w:spacing w:line="276" w:lineRule="auto"/>
              <w:rPr>
                <w:rFonts w:ascii="Arial" w:eastAsia="Arial" w:hAnsi="Arial" w:cs="Arial"/>
                <w:color w:val="000000"/>
              </w:rPr>
            </w:pPr>
          </w:p>
          <w:p w14:paraId="03B2B763" w14:textId="77777777" w:rsidR="00F81DA6" w:rsidRDefault="00F81DA6">
            <w:pPr>
              <w:widowControl w:val="0"/>
              <w:spacing w:line="276" w:lineRule="auto"/>
              <w:rPr>
                <w:rFonts w:ascii="Arial" w:eastAsia="Arial" w:hAnsi="Arial" w:cs="Arial"/>
              </w:rPr>
            </w:pPr>
          </w:p>
          <w:p w14:paraId="7A320962" w14:textId="77777777" w:rsidR="00F81DA6" w:rsidRDefault="00000000">
            <w:pPr>
              <w:widowControl w:val="0"/>
              <w:spacing w:line="276" w:lineRule="auto"/>
              <w:rPr>
                <w:rFonts w:ascii="Arial" w:eastAsia="Arial" w:hAnsi="Arial" w:cs="Arial"/>
              </w:rPr>
            </w:pPr>
            <w:r>
              <w:rPr>
                <w:rFonts w:ascii="Arial" w:eastAsia="Arial" w:hAnsi="Arial" w:cs="Arial"/>
              </w:rPr>
              <w:t>Ensuite, les élèves effectuent une réflexion sur leurs apprentissages (voir l’</w:t>
            </w:r>
            <w:hyperlink w:anchor="_heading=h.4ibnwex3k89a">
              <w:r>
                <w:rPr>
                  <w:rFonts w:ascii="Arial" w:eastAsia="Arial" w:hAnsi="Arial" w:cs="Arial"/>
                  <w:color w:val="0563C1"/>
                  <w:u w:val="single"/>
                </w:rPr>
                <w:t>Annexe D: réflexion sur ses apprentissages</w:t>
              </w:r>
            </w:hyperlink>
            <w:r>
              <w:rPr>
                <w:rFonts w:ascii="Arial" w:eastAsia="Arial" w:hAnsi="Arial" w:cs="Arial"/>
              </w:rPr>
              <w:t>)</w:t>
            </w:r>
          </w:p>
          <w:p w14:paraId="6C9EEC2F" w14:textId="77777777" w:rsidR="00F81DA6" w:rsidRDefault="00F81DA6">
            <w:pPr>
              <w:widowControl w:val="0"/>
              <w:spacing w:line="276" w:lineRule="auto"/>
              <w:rPr>
                <w:rFonts w:ascii="Arial" w:eastAsia="Arial" w:hAnsi="Arial" w:cs="Arial"/>
              </w:rPr>
            </w:pPr>
          </w:p>
          <w:p w14:paraId="27D7C362" w14:textId="77777777" w:rsidR="00F81DA6" w:rsidRDefault="00000000">
            <w:pPr>
              <w:widowControl w:val="0"/>
              <w:spacing w:line="276" w:lineRule="auto"/>
              <w:rPr>
                <w:rFonts w:ascii="Arial" w:eastAsia="Arial" w:hAnsi="Arial" w:cs="Arial"/>
              </w:rPr>
            </w:pPr>
            <w:r>
              <w:rPr>
                <w:rFonts w:ascii="Arial" w:eastAsia="Arial" w:hAnsi="Arial" w:cs="Arial"/>
              </w:rPr>
              <w:t xml:space="preserve">L’enseignant peut ensuite évaluer le rendement des élèves à l’aide de la grille en exemple (voir l’ </w:t>
            </w:r>
            <w:hyperlink w:anchor="_heading=h.625z2d2r7hz">
              <w:r>
                <w:rPr>
                  <w:rFonts w:ascii="Arial" w:eastAsia="Arial" w:hAnsi="Arial" w:cs="Arial"/>
                  <w:color w:val="0563C1"/>
                  <w:u w:val="single"/>
                </w:rPr>
                <w:t>Annexe E: Grille d’évaluation</w:t>
              </w:r>
            </w:hyperlink>
            <w:r>
              <w:rPr>
                <w:rFonts w:ascii="Arial" w:eastAsia="Arial" w:hAnsi="Arial" w:cs="Arial"/>
              </w:rPr>
              <w:t>)</w:t>
            </w:r>
          </w:p>
        </w:tc>
      </w:tr>
      <w:tr w:rsidR="00F81DA6" w14:paraId="4E3030D6" w14:textId="77777777">
        <w:tc>
          <w:tcPr>
            <w:tcW w:w="2060" w:type="dxa"/>
          </w:tcPr>
          <w:p w14:paraId="170DCC2E" w14:textId="77777777" w:rsidR="00F81DA6" w:rsidRDefault="00000000">
            <w:pPr>
              <w:spacing w:line="276" w:lineRule="auto"/>
              <w:rPr>
                <w:rFonts w:ascii="Arial" w:eastAsia="Arial" w:hAnsi="Arial" w:cs="Arial"/>
              </w:rPr>
            </w:pPr>
            <w:r>
              <w:rPr>
                <w:rFonts w:ascii="Arial" w:eastAsia="Arial" w:hAnsi="Arial" w:cs="Arial"/>
              </w:rPr>
              <w:lastRenderedPageBreak/>
              <w:t>Attentes en sciences et de technologies</w:t>
            </w:r>
          </w:p>
        </w:tc>
        <w:tc>
          <w:tcPr>
            <w:tcW w:w="7290" w:type="dxa"/>
          </w:tcPr>
          <w:p w14:paraId="075EB756" w14:textId="77777777" w:rsidR="00F81DA6" w:rsidRDefault="00F81DA6">
            <w:pPr>
              <w:spacing w:line="276" w:lineRule="auto"/>
              <w:rPr>
                <w:rFonts w:ascii="Arial" w:eastAsia="Arial" w:hAnsi="Arial" w:cs="Arial"/>
              </w:rPr>
            </w:pPr>
          </w:p>
          <w:p w14:paraId="57AC21AD" w14:textId="77777777" w:rsidR="00F81DA6" w:rsidRDefault="00000000">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Sciences – Structures et mécanismes: le vol</w:t>
            </w:r>
          </w:p>
          <w:p w14:paraId="0194D5F9" w14:textId="77777777" w:rsidR="00F81DA6" w:rsidRDefault="00000000">
            <w:pPr>
              <w:pStyle w:val="Heading5"/>
              <w:spacing w:before="0" w:after="0" w:line="276" w:lineRule="auto"/>
              <w:outlineLvl w:val="4"/>
              <w:rPr>
                <w:rFonts w:ascii="Arial" w:eastAsia="Arial" w:hAnsi="Arial" w:cs="Arial"/>
                <w:b w:val="0"/>
                <w:color w:val="000000"/>
              </w:rPr>
            </w:pPr>
            <w:r>
              <w:rPr>
                <w:rFonts w:ascii="Arial" w:eastAsia="Arial" w:hAnsi="Arial" w:cs="Arial"/>
                <w:b w:val="0"/>
                <w:color w:val="000000"/>
              </w:rPr>
              <w:t xml:space="preserve">Démontrer sa compréhension des diverses applications des propriétés de l’air à la mécanique du vol et aux machines volantes. </w:t>
            </w:r>
          </w:p>
          <w:p w14:paraId="45E1690E" w14:textId="77777777" w:rsidR="00F81DA6" w:rsidRDefault="00F81DA6">
            <w:pPr>
              <w:pBdr>
                <w:top w:val="nil"/>
                <w:left w:val="nil"/>
                <w:bottom w:val="nil"/>
                <w:right w:val="nil"/>
                <w:between w:val="nil"/>
              </w:pBdr>
              <w:spacing w:line="276" w:lineRule="auto"/>
              <w:rPr>
                <w:rFonts w:ascii="Arial" w:eastAsia="Arial" w:hAnsi="Arial" w:cs="Arial"/>
              </w:rPr>
            </w:pPr>
          </w:p>
          <w:p w14:paraId="73880F62" w14:textId="77777777" w:rsidR="00F81DA6"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D1. Rapprochement entre les sciences, la technologie et notre monde en évolution</w:t>
            </w:r>
          </w:p>
          <w:p w14:paraId="45C30AFA" w14:textId="77777777" w:rsidR="00F81DA6" w:rsidRDefault="00000000">
            <w:pPr>
              <w:pStyle w:val="Heading5"/>
              <w:spacing w:before="0" w:after="0" w:line="276" w:lineRule="auto"/>
              <w:outlineLvl w:val="4"/>
              <w:rPr>
                <w:rFonts w:ascii="Arial" w:eastAsia="Arial" w:hAnsi="Arial" w:cs="Arial"/>
                <w:b w:val="0"/>
                <w:color w:val="000000"/>
              </w:rPr>
            </w:pPr>
            <w:r>
              <w:rPr>
                <w:rFonts w:ascii="Arial" w:eastAsia="Arial" w:hAnsi="Arial" w:cs="Arial"/>
                <w:b w:val="0"/>
                <w:color w:val="000000"/>
              </w:rPr>
              <w:t>D1.1 Analyser l’incidence des technologies aéronautiques sur la société, en tenant compte des perspectives locales et mondiales.</w:t>
            </w:r>
          </w:p>
          <w:p w14:paraId="6688F3B5" w14:textId="77777777" w:rsidR="00F81DA6" w:rsidRDefault="00F81DA6">
            <w:pPr>
              <w:pBdr>
                <w:top w:val="nil"/>
                <w:left w:val="nil"/>
                <w:bottom w:val="nil"/>
                <w:right w:val="nil"/>
                <w:between w:val="nil"/>
              </w:pBdr>
              <w:spacing w:line="276" w:lineRule="auto"/>
              <w:rPr>
                <w:rFonts w:ascii="Arial" w:eastAsia="Arial" w:hAnsi="Arial" w:cs="Arial"/>
              </w:rPr>
            </w:pPr>
          </w:p>
          <w:p w14:paraId="2EFA4D42" w14:textId="77777777" w:rsidR="00F81DA6" w:rsidRDefault="00000000">
            <w:pPr>
              <w:pStyle w:val="Heading5"/>
              <w:spacing w:before="0" w:after="0" w:line="276" w:lineRule="auto"/>
              <w:outlineLvl w:val="4"/>
              <w:rPr>
                <w:rFonts w:ascii="Arial" w:eastAsia="Arial" w:hAnsi="Arial" w:cs="Arial"/>
                <w:b w:val="0"/>
                <w:color w:val="000000"/>
              </w:rPr>
            </w:pPr>
            <w:r>
              <w:rPr>
                <w:rFonts w:ascii="Arial" w:eastAsia="Arial" w:hAnsi="Arial" w:cs="Arial"/>
                <w:b w:val="0"/>
              </w:rPr>
              <w:t xml:space="preserve">D2 </w:t>
            </w:r>
            <w:r>
              <w:rPr>
                <w:rFonts w:ascii="Arial" w:eastAsia="Arial" w:hAnsi="Arial" w:cs="Arial"/>
                <w:b w:val="0"/>
                <w:color w:val="000000"/>
              </w:rPr>
              <w:t>Exploration et compréhension des concepts</w:t>
            </w:r>
          </w:p>
          <w:p w14:paraId="5372A309" w14:textId="77777777" w:rsidR="00F81DA6"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D2.2 Décrire les relations qui existent entre les quatre forces du vol : la portance, le poids, la traînée et la poussée, et qui rendent le vol possible.</w:t>
            </w:r>
          </w:p>
          <w:p w14:paraId="6FE563BD" w14:textId="77777777" w:rsidR="00F81DA6" w:rsidRDefault="00F81DA6">
            <w:pPr>
              <w:spacing w:line="276" w:lineRule="auto"/>
              <w:rPr>
                <w:rFonts w:ascii="Arial" w:eastAsia="Arial" w:hAnsi="Arial" w:cs="Arial"/>
              </w:rPr>
            </w:pPr>
          </w:p>
        </w:tc>
      </w:tr>
      <w:tr w:rsidR="00F81DA6" w14:paraId="5D1F0CF7" w14:textId="77777777">
        <w:tc>
          <w:tcPr>
            <w:tcW w:w="2060" w:type="dxa"/>
          </w:tcPr>
          <w:p w14:paraId="29CE603A" w14:textId="77777777" w:rsidR="00F81DA6" w:rsidRDefault="00000000">
            <w:pPr>
              <w:spacing w:line="276" w:lineRule="auto"/>
              <w:rPr>
                <w:rFonts w:ascii="Arial" w:eastAsia="Arial" w:hAnsi="Arial" w:cs="Arial"/>
              </w:rPr>
            </w:pPr>
            <w:r>
              <w:rPr>
                <w:rFonts w:ascii="Arial" w:eastAsia="Arial" w:hAnsi="Arial" w:cs="Arial"/>
              </w:rPr>
              <w:t>Vocabulaire approprié en sciences et technologie</w:t>
            </w:r>
          </w:p>
        </w:tc>
        <w:tc>
          <w:tcPr>
            <w:tcW w:w="7290" w:type="dxa"/>
          </w:tcPr>
          <w:p w14:paraId="6D4E6CC8" w14:textId="77777777" w:rsidR="00F81DA6" w:rsidRDefault="00000000">
            <w:pPr>
              <w:spacing w:line="276" w:lineRule="auto"/>
              <w:rPr>
                <w:rFonts w:ascii="Arial" w:eastAsia="Arial" w:hAnsi="Arial" w:cs="Arial"/>
              </w:rPr>
            </w:pPr>
            <w:r>
              <w:rPr>
                <w:rFonts w:ascii="Arial" w:eastAsia="Arial" w:hAnsi="Arial" w:cs="Arial"/>
              </w:rPr>
              <w:t>Vocabulaire et terminologie propres à cette expérience d'apprentissage.</w:t>
            </w:r>
          </w:p>
          <w:p w14:paraId="74B01B15" w14:textId="77777777" w:rsidR="00F81DA6" w:rsidRDefault="00F81DA6">
            <w:pPr>
              <w:spacing w:line="276" w:lineRule="auto"/>
              <w:rPr>
                <w:rFonts w:ascii="Arial" w:eastAsia="Arial" w:hAnsi="Arial" w:cs="Arial"/>
              </w:rPr>
            </w:pPr>
          </w:p>
          <w:p w14:paraId="230BDA29" w14:textId="77777777" w:rsidR="00F81DA6" w:rsidRDefault="00000000">
            <w:pPr>
              <w:spacing w:line="276" w:lineRule="auto"/>
              <w:rPr>
                <w:rFonts w:ascii="Arial" w:eastAsia="Arial" w:hAnsi="Arial" w:cs="Arial"/>
              </w:rPr>
            </w:pPr>
            <w:r>
              <w:rPr>
                <w:rFonts w:ascii="Arial" w:eastAsia="Arial" w:hAnsi="Arial" w:cs="Arial"/>
              </w:rPr>
              <w:t>Force – Une force est une poussée ou une traction qui cause des mouvements pouvant influencer des changements de direction d’un ou des objets.</w:t>
            </w:r>
          </w:p>
          <w:p w14:paraId="18BD0F2B" w14:textId="77777777" w:rsidR="00F81DA6" w:rsidRDefault="00000000">
            <w:pPr>
              <w:spacing w:line="276" w:lineRule="auto"/>
              <w:rPr>
                <w:rFonts w:ascii="Arial" w:eastAsia="Arial" w:hAnsi="Arial" w:cs="Arial"/>
              </w:rPr>
            </w:pPr>
            <w:r>
              <w:rPr>
                <w:rFonts w:ascii="Arial" w:eastAsia="Arial" w:hAnsi="Arial" w:cs="Arial"/>
              </w:rPr>
              <w:t>Aviation – le pilotage ou l'exploitation d'aéronefs</w:t>
            </w:r>
          </w:p>
          <w:p w14:paraId="27FBA7E9" w14:textId="77777777" w:rsidR="00F81DA6" w:rsidRDefault="00000000">
            <w:pPr>
              <w:spacing w:line="276" w:lineRule="auto"/>
              <w:rPr>
                <w:rFonts w:ascii="Arial" w:eastAsia="Arial" w:hAnsi="Arial" w:cs="Arial"/>
              </w:rPr>
            </w:pPr>
            <w:r>
              <w:rPr>
                <w:rFonts w:ascii="Arial" w:eastAsia="Arial" w:hAnsi="Arial" w:cs="Arial"/>
              </w:rPr>
              <w:t xml:space="preserve">La portance– une portance est créée par des différences de pression d'air. La portance est la force qui agit à angle droit par rapport à la direction du mouvement dans l'air (vers le haut). </w:t>
            </w:r>
          </w:p>
          <w:p w14:paraId="7C654D76" w14:textId="77777777" w:rsidR="00F81DA6" w:rsidRDefault="00000000">
            <w:pPr>
              <w:spacing w:line="276" w:lineRule="auto"/>
              <w:rPr>
                <w:rFonts w:ascii="Arial" w:eastAsia="Arial" w:hAnsi="Arial" w:cs="Arial"/>
              </w:rPr>
            </w:pPr>
            <w:r>
              <w:rPr>
                <w:rFonts w:ascii="Arial" w:eastAsia="Arial" w:hAnsi="Arial" w:cs="Arial"/>
              </w:rPr>
              <w:t>La trainée – la force qui déplace un avion dans l'air pour surmonter la traînée et le poids d'une fusée.</w:t>
            </w:r>
          </w:p>
          <w:p w14:paraId="5559B46F" w14:textId="77777777" w:rsidR="00F81DA6" w:rsidRDefault="00000000">
            <w:pPr>
              <w:spacing w:line="276" w:lineRule="auto"/>
              <w:rPr>
                <w:rFonts w:ascii="Arial" w:eastAsia="Arial" w:hAnsi="Arial" w:cs="Arial"/>
              </w:rPr>
            </w:pPr>
            <w:r>
              <w:rPr>
                <w:rFonts w:ascii="Arial" w:eastAsia="Arial" w:hAnsi="Arial" w:cs="Arial"/>
              </w:rPr>
              <w:t>La poussée – La poussée est la force qui propulse une machine volante dans une direction de mouvement (vers l'avant).</w:t>
            </w:r>
          </w:p>
          <w:p w14:paraId="6D6BD6DF" w14:textId="77777777" w:rsidR="00F81DA6" w:rsidRDefault="00000000">
            <w:pPr>
              <w:spacing w:line="276" w:lineRule="auto"/>
              <w:rPr>
                <w:rFonts w:ascii="Arial" w:eastAsia="Arial" w:hAnsi="Arial" w:cs="Arial"/>
              </w:rPr>
            </w:pPr>
            <w:r>
              <w:rPr>
                <w:rFonts w:ascii="Arial" w:eastAsia="Arial" w:hAnsi="Arial" w:cs="Arial"/>
              </w:rPr>
              <w:t>Le poids – le poids est la force de gravité. Le poids agit dans une direction descendante vers le centre de la Terre.</w:t>
            </w:r>
          </w:p>
        </w:tc>
      </w:tr>
      <w:tr w:rsidR="00F81DA6" w14:paraId="03A4D049" w14:textId="77777777">
        <w:tc>
          <w:tcPr>
            <w:tcW w:w="2060" w:type="dxa"/>
          </w:tcPr>
          <w:p w14:paraId="0B414590" w14:textId="77777777" w:rsidR="00F81DA6" w:rsidRDefault="00000000">
            <w:pPr>
              <w:spacing w:line="276" w:lineRule="auto"/>
              <w:rPr>
                <w:rFonts w:ascii="Arial" w:eastAsia="Arial" w:hAnsi="Arial" w:cs="Arial"/>
              </w:rPr>
            </w:pPr>
            <w:r>
              <w:rPr>
                <w:rFonts w:ascii="Arial" w:eastAsia="Arial" w:hAnsi="Arial" w:cs="Arial"/>
              </w:rPr>
              <w:t>Équipement et matériaux</w:t>
            </w:r>
          </w:p>
        </w:tc>
        <w:tc>
          <w:tcPr>
            <w:tcW w:w="7290" w:type="dxa"/>
          </w:tcPr>
          <w:p w14:paraId="62165304" w14:textId="77777777" w:rsidR="00F81DA6" w:rsidRDefault="00000000">
            <w:pPr>
              <w:spacing w:line="276" w:lineRule="auto"/>
              <w:rPr>
                <w:rFonts w:ascii="Arial" w:eastAsia="Arial" w:hAnsi="Arial" w:cs="Arial"/>
              </w:rPr>
            </w:pPr>
            <w:r>
              <w:rPr>
                <w:rFonts w:ascii="Arial" w:eastAsia="Arial" w:hAnsi="Arial" w:cs="Arial"/>
                <w:b/>
              </w:rPr>
              <w:t>Ressources communes du laboratoire de sciences:</w:t>
            </w:r>
            <w:r>
              <w:rPr>
                <w:rFonts w:ascii="Arial" w:eastAsia="Arial" w:hAnsi="Arial" w:cs="Arial"/>
              </w:rPr>
              <w:t xml:space="preserve"> ordinateur/tablette avec accès à Internet, papier, crayon, tableau d'affichage.</w:t>
            </w:r>
          </w:p>
          <w:p w14:paraId="0D7BB904" w14:textId="77777777" w:rsidR="00F81DA6" w:rsidRDefault="00F81DA6">
            <w:pPr>
              <w:spacing w:line="276" w:lineRule="auto"/>
              <w:rPr>
                <w:rFonts w:ascii="Arial" w:eastAsia="Arial" w:hAnsi="Arial" w:cs="Arial"/>
                <w:b/>
              </w:rPr>
            </w:pPr>
          </w:p>
          <w:p w14:paraId="5E758BE5" w14:textId="77777777" w:rsidR="00F81DA6" w:rsidRDefault="00000000">
            <w:pPr>
              <w:spacing w:line="276" w:lineRule="auto"/>
              <w:rPr>
                <w:rFonts w:ascii="Arial" w:eastAsia="Arial" w:hAnsi="Arial" w:cs="Arial"/>
              </w:rPr>
            </w:pPr>
            <w:r>
              <w:rPr>
                <w:rFonts w:ascii="Arial" w:eastAsia="Arial" w:hAnsi="Arial" w:cs="Arial"/>
                <w:b/>
              </w:rPr>
              <w:t>Articles ménagers et articles spécialisés:</w:t>
            </w:r>
            <w:r>
              <w:rPr>
                <w:rFonts w:ascii="Arial" w:eastAsia="Arial" w:hAnsi="Arial" w:cs="Arial"/>
              </w:rPr>
              <w:t xml:space="preserve"> sans objet</w:t>
            </w:r>
          </w:p>
          <w:p w14:paraId="5E84A7EE" w14:textId="77777777" w:rsidR="00F81DA6" w:rsidRDefault="00F81DA6">
            <w:pPr>
              <w:pBdr>
                <w:top w:val="nil"/>
                <w:left w:val="nil"/>
                <w:bottom w:val="nil"/>
                <w:right w:val="nil"/>
                <w:between w:val="nil"/>
              </w:pBdr>
              <w:spacing w:line="276" w:lineRule="auto"/>
              <w:rPr>
                <w:rFonts w:ascii="Arial" w:eastAsia="Arial" w:hAnsi="Arial" w:cs="Arial"/>
                <w:b/>
                <w:color w:val="000000"/>
              </w:rPr>
            </w:pPr>
          </w:p>
          <w:p w14:paraId="222B4A34" w14:textId="77777777" w:rsidR="00F81DA6" w:rsidRDefault="00000000">
            <w:p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Ressources en ligne</w:t>
            </w:r>
          </w:p>
          <w:p w14:paraId="71CA6037" w14:textId="77777777" w:rsidR="00F81DA6" w:rsidRDefault="00000000">
            <w:pPr>
              <w:spacing w:line="276" w:lineRule="auto"/>
              <w:rPr>
                <w:color w:val="1155CC"/>
              </w:rPr>
            </w:pPr>
            <w:r>
              <w:fldChar w:fldCharType="begin"/>
            </w:r>
            <w:r>
              <w:instrText xml:space="preserve"> HYPERLINK "https://ingeniumcanada.org/fr/aviation" </w:instrText>
            </w:r>
            <w:r>
              <w:fldChar w:fldCharType="separate"/>
            </w:r>
          </w:p>
          <w:p w14:paraId="7BDA0813" w14:textId="77777777" w:rsidR="00F81DA6" w:rsidRDefault="00000000">
            <w:pPr>
              <w:spacing w:line="276" w:lineRule="auto"/>
              <w:rPr>
                <w:rFonts w:ascii="Arial" w:eastAsia="Arial" w:hAnsi="Arial" w:cs="Arial"/>
                <w:color w:val="1155CC"/>
                <w:u w:val="single"/>
              </w:rPr>
            </w:pPr>
            <w:r>
              <w:lastRenderedPageBreak/>
              <w:fldChar w:fldCharType="end"/>
            </w:r>
            <w:r>
              <w:fldChar w:fldCharType="begin"/>
            </w:r>
            <w:r>
              <w:instrText xml:space="preserve"> HYPERLINK "https://ingeniumcanada.org/fr/aviation" </w:instrText>
            </w:r>
            <w:r>
              <w:fldChar w:fldCharType="separate"/>
            </w:r>
            <w:r>
              <w:rPr>
                <w:rFonts w:ascii="Arial" w:eastAsia="Arial" w:hAnsi="Arial" w:cs="Arial"/>
                <w:color w:val="1155CC"/>
                <w:u w:val="single"/>
              </w:rPr>
              <w:t>Musée de l'aviation et de l'espace du Canada</w:t>
            </w:r>
          </w:p>
          <w:p w14:paraId="7674C8E5" w14:textId="77777777" w:rsidR="00F81DA6" w:rsidRDefault="00000000">
            <w:pPr>
              <w:pBdr>
                <w:top w:val="nil"/>
                <w:left w:val="nil"/>
                <w:bottom w:val="nil"/>
                <w:right w:val="nil"/>
                <w:between w:val="nil"/>
              </w:pBdr>
              <w:spacing w:line="276" w:lineRule="auto"/>
              <w:rPr>
                <w:rFonts w:ascii="Arial" w:eastAsia="Arial" w:hAnsi="Arial" w:cs="Arial"/>
                <w:color w:val="000000"/>
              </w:rPr>
            </w:pPr>
            <w:r>
              <w:fldChar w:fldCharType="end"/>
            </w:r>
            <w:hyperlink r:id="rId25">
              <w:r>
                <w:rPr>
                  <w:rFonts w:ascii="Arial" w:eastAsia="Arial" w:hAnsi="Arial" w:cs="Arial"/>
                  <w:color w:val="0563C1"/>
                  <w:u w:val="single"/>
                </w:rPr>
                <w:t>Conseil Canadien de l’Aviation et de l’Aerospatiale/ portail jeunesse</w:t>
              </w:r>
            </w:hyperlink>
          </w:p>
          <w:p w14:paraId="794BED1A" w14:textId="77777777" w:rsidR="00F81DA6" w:rsidRDefault="00F81DA6">
            <w:pPr>
              <w:pBdr>
                <w:top w:val="nil"/>
                <w:left w:val="nil"/>
                <w:bottom w:val="nil"/>
                <w:right w:val="nil"/>
                <w:between w:val="nil"/>
              </w:pBdr>
              <w:spacing w:line="276" w:lineRule="auto"/>
              <w:rPr>
                <w:rFonts w:ascii="Arial" w:eastAsia="Arial" w:hAnsi="Arial" w:cs="Arial"/>
                <w:color w:val="000000"/>
              </w:rPr>
            </w:pPr>
          </w:p>
          <w:p w14:paraId="70D3FEA5" w14:textId="77777777" w:rsidR="00F81DA6" w:rsidRDefault="00000000">
            <w:pPr>
              <w:pBdr>
                <w:top w:val="nil"/>
                <w:left w:val="nil"/>
                <w:bottom w:val="nil"/>
                <w:right w:val="nil"/>
                <w:between w:val="nil"/>
              </w:pBdr>
              <w:spacing w:line="276" w:lineRule="auto"/>
              <w:rPr>
                <w:rFonts w:ascii="Arial" w:eastAsia="Arial" w:hAnsi="Arial" w:cs="Arial"/>
                <w:color w:val="1155CC"/>
                <w:u w:val="single"/>
              </w:rPr>
            </w:pPr>
            <w:hyperlink r:id="rId26">
              <w:r>
                <w:rPr>
                  <w:rFonts w:ascii="Arial" w:eastAsia="Arial" w:hAnsi="Arial" w:cs="Arial"/>
                  <w:color w:val="1155CC"/>
                  <w:u w:val="single"/>
                </w:rPr>
                <w:t>Gouvernement du Canada, Régime de compensation et de réduction de carbone pour l’aviation internationale.</w:t>
              </w:r>
            </w:hyperlink>
          </w:p>
          <w:p w14:paraId="0FDCF80E" w14:textId="77777777" w:rsidR="00F81DA6" w:rsidRDefault="00F81DA6">
            <w:pPr>
              <w:pBdr>
                <w:top w:val="nil"/>
                <w:left w:val="nil"/>
                <w:bottom w:val="nil"/>
                <w:right w:val="nil"/>
                <w:between w:val="nil"/>
              </w:pBdr>
              <w:spacing w:line="276" w:lineRule="auto"/>
              <w:rPr>
                <w:rFonts w:ascii="Arial" w:eastAsia="Arial" w:hAnsi="Arial" w:cs="Arial"/>
                <w:color w:val="1155CC"/>
                <w:u w:val="single"/>
              </w:rPr>
            </w:pPr>
          </w:p>
          <w:p w14:paraId="2B24EB28" w14:textId="77777777" w:rsidR="00F81DA6" w:rsidRDefault="00000000">
            <w:pPr>
              <w:spacing w:line="276" w:lineRule="auto"/>
              <w:rPr>
                <w:rFonts w:ascii="Arial" w:eastAsia="Arial" w:hAnsi="Arial" w:cs="Arial"/>
                <w:color w:val="1155CC"/>
                <w:u w:val="single"/>
              </w:rPr>
            </w:pPr>
            <w:hyperlink r:id="rId27">
              <w:r>
                <w:rPr>
                  <w:rFonts w:ascii="Arial" w:eastAsia="Arial" w:hAnsi="Arial" w:cs="Arial"/>
                  <w:color w:val="1155CC"/>
                  <w:u w:val="single"/>
                </w:rPr>
                <w:t>6e année Objectifs à long terme Option 2</w:t>
              </w:r>
            </w:hyperlink>
          </w:p>
          <w:p w14:paraId="425E2E9B" w14:textId="77777777" w:rsidR="00F81DA6" w:rsidRDefault="00F81DA6">
            <w:pPr>
              <w:spacing w:line="276" w:lineRule="auto"/>
              <w:rPr>
                <w:rFonts w:ascii="Arial" w:eastAsia="Arial" w:hAnsi="Arial" w:cs="Arial"/>
                <w:color w:val="1155CC"/>
                <w:u w:val="single"/>
              </w:rPr>
            </w:pPr>
          </w:p>
          <w:p w14:paraId="322EB851" w14:textId="77777777" w:rsidR="00F81DA6" w:rsidRDefault="00000000">
            <w:pPr>
              <w:spacing w:line="276" w:lineRule="auto"/>
              <w:rPr>
                <w:rFonts w:ascii="Arial" w:eastAsia="Arial" w:hAnsi="Arial" w:cs="Arial"/>
                <w:color w:val="1155CC"/>
                <w:u w:val="single"/>
              </w:rPr>
            </w:pPr>
            <w:hyperlink r:id="rId28">
              <w:r>
                <w:rPr>
                  <w:rFonts w:ascii="Arial" w:eastAsia="Arial" w:hAnsi="Arial" w:cs="Arial"/>
                  <w:color w:val="1155CC"/>
                  <w:u w:val="single"/>
                </w:rPr>
                <w:t>6e année Objectifs à long terme Option 1</w:t>
              </w:r>
            </w:hyperlink>
          </w:p>
          <w:p w14:paraId="4561C442" w14:textId="77777777" w:rsidR="00F81DA6" w:rsidRDefault="00F81DA6">
            <w:pPr>
              <w:spacing w:line="276" w:lineRule="auto"/>
              <w:rPr>
                <w:rFonts w:ascii="Arial" w:eastAsia="Arial" w:hAnsi="Arial" w:cs="Arial"/>
                <w:color w:val="1155CC"/>
                <w:u w:val="single"/>
              </w:rPr>
            </w:pPr>
          </w:p>
          <w:p w14:paraId="52B2E0BB" w14:textId="77777777" w:rsidR="00F81DA6" w:rsidRDefault="00000000">
            <w:pPr>
              <w:spacing w:line="276" w:lineRule="auto"/>
              <w:rPr>
                <w:rFonts w:ascii="Arial" w:eastAsia="Arial" w:hAnsi="Arial" w:cs="Arial"/>
                <w:color w:val="1155CC"/>
                <w:u w:val="single"/>
              </w:rPr>
            </w:pPr>
            <w:hyperlink r:id="rId29">
              <w:r>
                <w:rPr>
                  <w:rFonts w:ascii="Arial" w:eastAsia="Arial" w:hAnsi="Arial" w:cs="Arial"/>
                  <w:color w:val="1155CC"/>
                  <w:u w:val="single"/>
                </w:rPr>
                <w:t>Sciences et Technologies (2022)</w:t>
              </w:r>
            </w:hyperlink>
          </w:p>
          <w:p w14:paraId="33644E16" w14:textId="77777777" w:rsidR="00F81DA6" w:rsidRDefault="00F81DA6">
            <w:pPr>
              <w:spacing w:line="276" w:lineRule="auto"/>
              <w:rPr>
                <w:rFonts w:ascii="Arial" w:eastAsia="Arial" w:hAnsi="Arial" w:cs="Arial"/>
                <w:color w:val="1155CC"/>
                <w:u w:val="single"/>
              </w:rPr>
            </w:pPr>
          </w:p>
          <w:p w14:paraId="2A1467E7" w14:textId="77777777" w:rsidR="00F81DA6" w:rsidRDefault="00000000">
            <w:pPr>
              <w:spacing w:line="276" w:lineRule="auto"/>
              <w:rPr>
                <w:rFonts w:ascii="Arial" w:eastAsia="Arial" w:hAnsi="Arial" w:cs="Arial"/>
                <w:color w:val="1155CC"/>
                <w:u w:val="single"/>
              </w:rPr>
            </w:pPr>
            <w:hyperlink r:id="rId30">
              <w:r>
                <w:rPr>
                  <w:rFonts w:ascii="Arial" w:eastAsia="Arial" w:hAnsi="Arial" w:cs="Arial"/>
                  <w:color w:val="1155CC"/>
                  <w:u w:val="single"/>
                </w:rPr>
                <w:t>Ministère de l’éducation, Le curriculum de l'Ontario: Français</w:t>
              </w:r>
            </w:hyperlink>
          </w:p>
          <w:p w14:paraId="6BE2CE73" w14:textId="77777777" w:rsidR="00F81DA6" w:rsidRDefault="00F81DA6">
            <w:pPr>
              <w:spacing w:line="276" w:lineRule="auto"/>
              <w:rPr>
                <w:rFonts w:ascii="Arial" w:eastAsia="Arial" w:hAnsi="Arial" w:cs="Arial"/>
                <w:color w:val="1155CC"/>
                <w:u w:val="single"/>
              </w:rPr>
            </w:pPr>
          </w:p>
          <w:p w14:paraId="77170131" w14:textId="77777777" w:rsidR="00F81DA6" w:rsidRDefault="00000000">
            <w:pPr>
              <w:spacing w:line="276" w:lineRule="auto"/>
              <w:rPr>
                <w:rFonts w:ascii="Arial" w:eastAsia="Arial" w:hAnsi="Arial" w:cs="Arial"/>
                <w:color w:val="1155CC"/>
                <w:u w:val="single"/>
              </w:rPr>
            </w:pPr>
            <w:hyperlink r:id="rId31">
              <w:r>
                <w:rPr>
                  <w:rFonts w:ascii="Arial" w:eastAsia="Arial" w:hAnsi="Arial" w:cs="Arial"/>
                  <w:color w:val="1155CC"/>
                  <w:u w:val="single"/>
                </w:rPr>
                <w:t>Ministère de l’éducation, Évaluation</w:t>
              </w:r>
            </w:hyperlink>
          </w:p>
          <w:p w14:paraId="4895B8E6" w14:textId="77777777" w:rsidR="00F81DA6" w:rsidRDefault="00F81DA6">
            <w:pPr>
              <w:spacing w:line="276" w:lineRule="auto"/>
              <w:rPr>
                <w:rFonts w:ascii="Arial" w:eastAsia="Arial" w:hAnsi="Arial" w:cs="Arial"/>
                <w:color w:val="1155CC"/>
                <w:u w:val="single"/>
              </w:rPr>
            </w:pPr>
          </w:p>
          <w:p w14:paraId="32E33263" w14:textId="77777777" w:rsidR="00F81DA6" w:rsidRDefault="00000000">
            <w:pPr>
              <w:spacing w:line="276" w:lineRule="auto"/>
              <w:rPr>
                <w:rFonts w:ascii="Arial" w:eastAsia="Arial" w:hAnsi="Arial" w:cs="Arial"/>
                <w:color w:val="1155CC"/>
                <w:u w:val="single"/>
              </w:rPr>
            </w:pPr>
            <w:hyperlink r:id="rId32">
              <w:r>
                <w:rPr>
                  <w:rFonts w:ascii="Arial" w:eastAsia="Arial" w:hAnsi="Arial" w:cs="Arial"/>
                  <w:color w:val="1155CC"/>
                  <w:u w:val="single"/>
                </w:rPr>
                <w:t>Ministère de l’éducation, Santé et Sécurité</w:t>
              </w:r>
            </w:hyperlink>
            <w:r>
              <w:rPr>
                <w:rFonts w:ascii="Arial" w:eastAsia="Arial" w:hAnsi="Arial" w:cs="Arial"/>
                <w:color w:val="1155CC"/>
                <w:u w:val="single"/>
              </w:rPr>
              <w:t xml:space="preserve"> </w:t>
            </w:r>
          </w:p>
          <w:p w14:paraId="5110C9D8" w14:textId="77777777" w:rsidR="00F81DA6" w:rsidRDefault="00F81DA6">
            <w:pPr>
              <w:spacing w:line="276" w:lineRule="auto"/>
              <w:rPr>
                <w:rFonts w:ascii="Arial" w:eastAsia="Arial" w:hAnsi="Arial" w:cs="Arial"/>
                <w:color w:val="1155CC"/>
                <w:u w:val="single"/>
              </w:rPr>
            </w:pPr>
          </w:p>
          <w:p w14:paraId="0C1C410F" w14:textId="77777777" w:rsidR="00F81DA6" w:rsidRDefault="00000000">
            <w:pPr>
              <w:spacing w:line="276" w:lineRule="auto"/>
              <w:rPr>
                <w:rFonts w:ascii="Arial" w:eastAsia="Arial" w:hAnsi="Arial" w:cs="Arial"/>
                <w:color w:val="1155CC"/>
                <w:u w:val="single"/>
              </w:rPr>
            </w:pPr>
            <w:hyperlink r:id="rId33">
              <w:r>
                <w:rPr>
                  <w:rFonts w:ascii="Arial" w:eastAsia="Arial" w:hAnsi="Arial" w:cs="Arial"/>
                  <w:color w:val="1155CC"/>
                  <w:u w:val="single"/>
                </w:rPr>
                <w:t>Ministère de l’éducation, Concepts Fondamentaux</w:t>
              </w:r>
            </w:hyperlink>
          </w:p>
          <w:p w14:paraId="32F88AE8" w14:textId="77777777" w:rsidR="00F81DA6" w:rsidRDefault="00F81DA6">
            <w:pPr>
              <w:spacing w:line="276" w:lineRule="auto"/>
              <w:rPr>
                <w:rFonts w:ascii="Arial" w:eastAsia="Arial" w:hAnsi="Arial" w:cs="Arial"/>
                <w:color w:val="1155CC"/>
                <w:u w:val="single"/>
              </w:rPr>
            </w:pPr>
          </w:p>
          <w:p w14:paraId="03F5B170" w14:textId="77777777" w:rsidR="00F81DA6" w:rsidRDefault="00000000">
            <w:pPr>
              <w:spacing w:line="276" w:lineRule="auto"/>
              <w:rPr>
                <w:rFonts w:ascii="Arial" w:eastAsia="Arial" w:hAnsi="Arial" w:cs="Arial"/>
              </w:rPr>
            </w:pPr>
            <w:hyperlink r:id="rId34">
              <w:r>
                <w:rPr>
                  <w:rFonts w:ascii="Arial" w:eastAsia="Arial" w:hAnsi="Arial" w:cs="Arial"/>
                  <w:color w:val="1155CC"/>
                  <w:u w:val="single"/>
                </w:rPr>
                <w:t>Domaines d’étude et sujets à l’étude du programme-cadre de sciences et technologie</w:t>
              </w:r>
            </w:hyperlink>
          </w:p>
        </w:tc>
      </w:tr>
      <w:tr w:rsidR="00F81DA6" w14:paraId="7A987FE2" w14:textId="77777777">
        <w:tc>
          <w:tcPr>
            <w:tcW w:w="2060" w:type="dxa"/>
          </w:tcPr>
          <w:p w14:paraId="64D735A4" w14:textId="77777777" w:rsidR="00F81DA6" w:rsidRDefault="00000000">
            <w:pPr>
              <w:spacing w:line="276" w:lineRule="auto"/>
              <w:rPr>
                <w:rFonts w:ascii="Arial" w:eastAsia="Arial" w:hAnsi="Arial" w:cs="Arial"/>
              </w:rPr>
            </w:pPr>
            <w:r>
              <w:rPr>
                <w:rFonts w:ascii="Arial" w:eastAsia="Arial" w:hAnsi="Arial" w:cs="Arial"/>
              </w:rPr>
              <w:lastRenderedPageBreak/>
              <w:t>Durée et déroulement des apprentissages</w:t>
            </w:r>
          </w:p>
        </w:tc>
        <w:tc>
          <w:tcPr>
            <w:tcW w:w="7290" w:type="dxa"/>
          </w:tcPr>
          <w:p w14:paraId="2F31CC77" w14:textId="77777777" w:rsidR="00F81DA6" w:rsidRDefault="00000000">
            <w:pPr>
              <w:spacing w:line="276" w:lineRule="auto"/>
              <w:rPr>
                <w:rFonts w:ascii="Arial" w:eastAsia="Arial" w:hAnsi="Arial" w:cs="Arial"/>
              </w:rPr>
            </w:pPr>
            <w:r>
              <w:rPr>
                <w:rFonts w:ascii="Arial" w:eastAsia="Arial" w:hAnsi="Arial" w:cs="Arial"/>
              </w:rPr>
              <w:t xml:space="preserve">Temps nécessaire à la préparation – Planification de l’enseignement après la leçon des propriétés de l’air et le matériel nécessaire au déroulement de l’apprentissage. </w:t>
            </w:r>
          </w:p>
          <w:p w14:paraId="247DBCAF" w14:textId="77777777" w:rsidR="00F81DA6" w:rsidRDefault="00F81DA6">
            <w:pPr>
              <w:spacing w:line="276" w:lineRule="auto"/>
              <w:rPr>
                <w:rFonts w:ascii="Arial" w:eastAsia="Arial" w:hAnsi="Arial" w:cs="Arial"/>
              </w:rPr>
            </w:pPr>
          </w:p>
          <w:p w14:paraId="06BC5C0C" w14:textId="77777777" w:rsidR="00F81DA6" w:rsidRDefault="00000000">
            <w:pPr>
              <w:spacing w:line="276" w:lineRule="auto"/>
              <w:rPr>
                <w:rFonts w:ascii="Arial" w:eastAsia="Arial" w:hAnsi="Arial" w:cs="Arial"/>
              </w:rPr>
            </w:pPr>
            <w:r>
              <w:rPr>
                <w:rFonts w:ascii="Arial" w:eastAsia="Arial" w:hAnsi="Arial" w:cs="Arial"/>
              </w:rPr>
              <w:t>Durée approximative de la (des) expérience(s) d'apprentissage (s) 120 minutes / 3 périodes</w:t>
            </w:r>
          </w:p>
          <w:p w14:paraId="0323DD01" w14:textId="77777777" w:rsidR="00F81DA6" w:rsidRDefault="00000000">
            <w:pPr>
              <w:spacing w:line="276" w:lineRule="auto"/>
              <w:ind w:left="720"/>
              <w:rPr>
                <w:rFonts w:ascii="Arial" w:eastAsia="Arial" w:hAnsi="Arial" w:cs="Arial"/>
              </w:rPr>
            </w:pPr>
            <w:r>
              <w:rPr>
                <w:rFonts w:ascii="Arial" w:eastAsia="Arial" w:hAnsi="Arial" w:cs="Arial"/>
                <w:b/>
              </w:rPr>
              <w:t>Modelage</w:t>
            </w:r>
            <w:r>
              <w:rPr>
                <w:rFonts w:ascii="Arial" w:eastAsia="Arial" w:hAnsi="Arial" w:cs="Arial"/>
              </w:rPr>
              <w:t xml:space="preserve">                                          20 minutes</w:t>
            </w:r>
          </w:p>
          <w:p w14:paraId="11E21C06" w14:textId="77777777" w:rsidR="00F81DA6" w:rsidRDefault="00000000">
            <w:pPr>
              <w:spacing w:line="276" w:lineRule="auto"/>
              <w:ind w:left="720"/>
              <w:rPr>
                <w:rFonts w:ascii="Arial" w:eastAsia="Arial" w:hAnsi="Arial" w:cs="Arial"/>
              </w:rPr>
            </w:pPr>
            <w:r>
              <w:rPr>
                <w:rFonts w:ascii="Arial" w:eastAsia="Arial" w:hAnsi="Arial" w:cs="Arial"/>
                <w:b/>
              </w:rPr>
              <w:t>Activité 1</w:t>
            </w:r>
            <w:r>
              <w:rPr>
                <w:rFonts w:ascii="Arial" w:eastAsia="Arial" w:hAnsi="Arial" w:cs="Arial"/>
              </w:rPr>
              <w:t xml:space="preserve"> Recherche scientifique       70 minutes</w:t>
            </w:r>
          </w:p>
          <w:p w14:paraId="2A59CF8D" w14:textId="77777777" w:rsidR="00F81DA6" w:rsidRDefault="00000000">
            <w:pPr>
              <w:spacing w:line="276" w:lineRule="auto"/>
              <w:ind w:left="720"/>
              <w:rPr>
                <w:rFonts w:ascii="Arial" w:eastAsia="Arial" w:hAnsi="Arial" w:cs="Arial"/>
              </w:rPr>
            </w:pPr>
            <w:r>
              <w:rPr>
                <w:rFonts w:ascii="Arial" w:eastAsia="Arial" w:hAnsi="Arial" w:cs="Arial"/>
                <w:b/>
              </w:rPr>
              <w:t>Consolidation</w:t>
            </w:r>
            <w:r>
              <w:rPr>
                <w:rFonts w:ascii="Arial" w:eastAsia="Arial" w:hAnsi="Arial" w:cs="Arial"/>
              </w:rPr>
              <w:t xml:space="preserve">                                   30 minutes</w:t>
            </w:r>
          </w:p>
          <w:p w14:paraId="527C15A2" w14:textId="77777777" w:rsidR="00F81DA6" w:rsidRDefault="00F81DA6">
            <w:pPr>
              <w:spacing w:line="276" w:lineRule="auto"/>
              <w:rPr>
                <w:rFonts w:ascii="Arial" w:eastAsia="Arial" w:hAnsi="Arial" w:cs="Arial"/>
              </w:rPr>
            </w:pPr>
          </w:p>
          <w:p w14:paraId="7D56D7A4" w14:textId="77777777" w:rsidR="00F81DA6" w:rsidRDefault="00000000">
            <w:pPr>
              <w:spacing w:line="276" w:lineRule="auto"/>
              <w:rPr>
                <w:rFonts w:ascii="Arial" w:eastAsia="Arial" w:hAnsi="Arial" w:cs="Arial"/>
              </w:rPr>
            </w:pPr>
            <w:r>
              <w:rPr>
                <w:rFonts w:ascii="Arial" w:eastAsia="Arial" w:hAnsi="Arial" w:cs="Arial"/>
              </w:rPr>
              <w:t>La durée peut être prolongée selon la motivation et l’engagement des élèves.</w:t>
            </w:r>
          </w:p>
          <w:p w14:paraId="079BAF15" w14:textId="77777777" w:rsidR="00F81DA6" w:rsidRDefault="00000000">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tc>
      </w:tr>
      <w:tr w:rsidR="00F81DA6" w14:paraId="6023AC9F" w14:textId="77777777">
        <w:tc>
          <w:tcPr>
            <w:tcW w:w="2060" w:type="dxa"/>
          </w:tcPr>
          <w:p w14:paraId="476EF757" w14:textId="77777777" w:rsidR="00F81DA6" w:rsidRDefault="00000000">
            <w:pPr>
              <w:spacing w:line="276" w:lineRule="auto"/>
              <w:rPr>
                <w:rFonts w:ascii="Arial" w:eastAsia="Arial" w:hAnsi="Arial" w:cs="Arial"/>
              </w:rPr>
            </w:pPr>
            <w:r>
              <w:rPr>
                <w:rFonts w:ascii="Arial" w:eastAsia="Arial" w:hAnsi="Arial" w:cs="Arial"/>
              </w:rPr>
              <w:t>Considérations relatives à la sécurité</w:t>
            </w:r>
          </w:p>
        </w:tc>
        <w:tc>
          <w:tcPr>
            <w:tcW w:w="7290" w:type="dxa"/>
          </w:tcPr>
          <w:p w14:paraId="0713905D" w14:textId="77777777" w:rsidR="00F81DA6" w:rsidRDefault="00000000">
            <w:pPr>
              <w:spacing w:line="276" w:lineRule="auto"/>
              <w:rPr>
                <w:rFonts w:ascii="Arial" w:eastAsia="Arial" w:hAnsi="Arial" w:cs="Arial"/>
              </w:rPr>
            </w:pPr>
            <w:r>
              <w:rPr>
                <w:rFonts w:ascii="Arial" w:eastAsia="Arial" w:hAnsi="Arial" w:cs="Arial"/>
              </w:rPr>
              <w:t>Procédures de sécurité pour cette leçon</w:t>
            </w:r>
          </w:p>
          <w:p w14:paraId="1495E567" w14:textId="77777777" w:rsidR="00F81DA6" w:rsidRDefault="00F81DA6">
            <w:pPr>
              <w:spacing w:line="276" w:lineRule="auto"/>
              <w:rPr>
                <w:rFonts w:ascii="Arial" w:eastAsia="Arial" w:hAnsi="Arial" w:cs="Arial"/>
              </w:rPr>
            </w:pPr>
          </w:p>
          <w:p w14:paraId="558E5AF0" w14:textId="77777777" w:rsidR="00F81DA6" w:rsidRDefault="00000000">
            <w:pPr>
              <w:spacing w:line="276" w:lineRule="auto"/>
              <w:rPr>
                <w:rFonts w:ascii="Arial" w:eastAsia="Arial" w:hAnsi="Arial" w:cs="Arial"/>
              </w:rPr>
            </w:pPr>
            <w:r>
              <w:rPr>
                <w:rFonts w:ascii="Arial" w:eastAsia="Arial" w:hAnsi="Arial" w:cs="Arial"/>
                <w:b/>
              </w:rPr>
              <w:t>L’enseignant doit</w:t>
            </w:r>
          </w:p>
          <w:p w14:paraId="51437DB5" w14:textId="77777777" w:rsidR="00F81DA6" w:rsidRDefault="00000000">
            <w:pPr>
              <w:numPr>
                <w:ilvl w:val="0"/>
                <w:numId w:val="3"/>
              </w:numPr>
              <w:spacing w:line="276" w:lineRule="auto"/>
              <w:rPr>
                <w:rFonts w:ascii="Arial" w:eastAsia="Arial" w:hAnsi="Arial" w:cs="Arial"/>
              </w:rPr>
            </w:pPr>
            <w:r>
              <w:rPr>
                <w:rFonts w:ascii="Arial" w:eastAsia="Arial" w:hAnsi="Arial" w:cs="Arial"/>
              </w:rPr>
              <w:t>Suivre les procédures et le plan de sécurité établis.</w:t>
            </w:r>
          </w:p>
          <w:p w14:paraId="253A5E66" w14:textId="77777777" w:rsidR="00F81DA6" w:rsidRDefault="00000000">
            <w:pPr>
              <w:numPr>
                <w:ilvl w:val="0"/>
                <w:numId w:val="3"/>
              </w:numPr>
              <w:spacing w:line="276" w:lineRule="auto"/>
              <w:rPr>
                <w:rFonts w:ascii="Arial" w:eastAsia="Arial" w:hAnsi="Arial" w:cs="Arial"/>
              </w:rPr>
            </w:pPr>
            <w:r>
              <w:rPr>
                <w:rFonts w:ascii="Arial" w:eastAsia="Arial" w:hAnsi="Arial" w:cs="Arial"/>
              </w:rPr>
              <w:t>Identifier les éventuels problèmes de sécurité.</w:t>
            </w:r>
          </w:p>
          <w:p w14:paraId="4B443A22" w14:textId="77777777" w:rsidR="00F81DA6" w:rsidRDefault="00000000">
            <w:pPr>
              <w:numPr>
                <w:ilvl w:val="0"/>
                <w:numId w:val="3"/>
              </w:numPr>
              <w:spacing w:line="276" w:lineRule="auto"/>
              <w:rPr>
                <w:rFonts w:ascii="Arial" w:eastAsia="Arial" w:hAnsi="Arial" w:cs="Arial"/>
              </w:rPr>
            </w:pPr>
            <w:r>
              <w:rPr>
                <w:rFonts w:ascii="Arial" w:eastAsia="Arial" w:hAnsi="Arial" w:cs="Arial"/>
              </w:rPr>
              <w:lastRenderedPageBreak/>
              <w:t xml:space="preserve">Adapter ou modifier les attentes du programme pour les élèves en difficulté d’apprentissage. </w:t>
            </w:r>
          </w:p>
          <w:p w14:paraId="13770458" w14:textId="77777777" w:rsidR="00F81DA6" w:rsidRDefault="00000000">
            <w:pPr>
              <w:numPr>
                <w:ilvl w:val="0"/>
                <w:numId w:val="3"/>
              </w:numPr>
              <w:spacing w:line="276" w:lineRule="auto"/>
              <w:rPr>
                <w:rFonts w:ascii="Arial" w:eastAsia="Arial" w:hAnsi="Arial" w:cs="Arial"/>
              </w:rPr>
            </w:pPr>
            <w:r>
              <w:rPr>
                <w:rFonts w:ascii="Arial" w:eastAsia="Arial" w:hAnsi="Arial" w:cs="Arial"/>
              </w:rPr>
              <w:t>Respecter les attentes du programme alternatif.</w:t>
            </w:r>
          </w:p>
          <w:p w14:paraId="57EE5D36" w14:textId="77777777" w:rsidR="00F81DA6" w:rsidRDefault="00F81DA6">
            <w:pPr>
              <w:spacing w:line="276" w:lineRule="auto"/>
              <w:rPr>
                <w:rFonts w:ascii="Arial" w:eastAsia="Arial" w:hAnsi="Arial" w:cs="Arial"/>
              </w:rPr>
            </w:pPr>
          </w:p>
          <w:p w14:paraId="6E7AD820" w14:textId="77777777" w:rsidR="00F81DA6" w:rsidRDefault="00000000">
            <w:pPr>
              <w:spacing w:line="276" w:lineRule="auto"/>
              <w:rPr>
                <w:rFonts w:ascii="Arial" w:eastAsia="Arial" w:hAnsi="Arial" w:cs="Arial"/>
              </w:rPr>
            </w:pPr>
            <w:r>
              <w:rPr>
                <w:rFonts w:ascii="Arial" w:eastAsia="Arial" w:hAnsi="Arial" w:cs="Arial"/>
                <w:b/>
              </w:rPr>
              <w:t>Les élèves doivent</w:t>
            </w:r>
          </w:p>
          <w:p w14:paraId="79C238F6" w14:textId="77777777" w:rsidR="00F81DA6" w:rsidRDefault="00000000">
            <w:pPr>
              <w:numPr>
                <w:ilvl w:val="0"/>
                <w:numId w:val="4"/>
              </w:numPr>
              <w:spacing w:line="276" w:lineRule="auto"/>
              <w:rPr>
                <w:rFonts w:ascii="Arial" w:eastAsia="Arial" w:hAnsi="Arial" w:cs="Arial"/>
              </w:rPr>
            </w:pPr>
            <w:r>
              <w:rPr>
                <w:rFonts w:ascii="Arial" w:eastAsia="Arial" w:hAnsi="Arial" w:cs="Arial"/>
              </w:rPr>
              <w:t>Maintenir un espace de travail organisé et épuré.</w:t>
            </w:r>
          </w:p>
          <w:p w14:paraId="2B102097" w14:textId="77777777" w:rsidR="00F81DA6" w:rsidRDefault="00000000">
            <w:pPr>
              <w:numPr>
                <w:ilvl w:val="0"/>
                <w:numId w:val="4"/>
              </w:numPr>
              <w:spacing w:line="276" w:lineRule="auto"/>
              <w:rPr>
                <w:rFonts w:ascii="Arial" w:eastAsia="Arial" w:hAnsi="Arial" w:cs="Arial"/>
              </w:rPr>
            </w:pPr>
            <w:r>
              <w:rPr>
                <w:rFonts w:ascii="Arial" w:eastAsia="Arial" w:hAnsi="Arial" w:cs="Arial"/>
              </w:rPr>
              <w:t>Suivre attentivement les instructions et l'exemple de l'enseignant.</w:t>
            </w:r>
          </w:p>
          <w:p w14:paraId="24BF1800" w14:textId="77777777" w:rsidR="00F81DA6" w:rsidRDefault="00F81DA6">
            <w:pPr>
              <w:spacing w:line="276" w:lineRule="auto"/>
              <w:rPr>
                <w:rFonts w:ascii="Arial" w:eastAsia="Arial" w:hAnsi="Arial" w:cs="Arial"/>
              </w:rPr>
            </w:pPr>
          </w:p>
          <w:p w14:paraId="520874FE" w14:textId="77777777" w:rsidR="00F81DA6" w:rsidRDefault="00000000">
            <w:pPr>
              <w:spacing w:line="276" w:lineRule="auto"/>
              <w:rPr>
                <w:rFonts w:ascii="Arial" w:eastAsia="Arial" w:hAnsi="Arial" w:cs="Arial"/>
              </w:rPr>
            </w:pPr>
            <w:r>
              <w:rPr>
                <w:rFonts w:ascii="Arial" w:eastAsia="Arial" w:hAnsi="Arial" w:cs="Arial"/>
              </w:rPr>
              <w:t>Référez-vous aux ressources de sécurité :</w:t>
            </w:r>
          </w:p>
          <w:p w14:paraId="297D0892" w14:textId="77777777" w:rsidR="00F81DA6" w:rsidRDefault="00F81DA6">
            <w:pPr>
              <w:spacing w:line="276" w:lineRule="auto"/>
              <w:ind w:left="720"/>
              <w:rPr>
                <w:rFonts w:ascii="Arial" w:eastAsia="Arial" w:hAnsi="Arial" w:cs="Arial"/>
              </w:rPr>
            </w:pPr>
          </w:p>
          <w:p w14:paraId="3CBE89C7" w14:textId="77777777" w:rsidR="00F81DA6" w:rsidRDefault="00000000">
            <w:pPr>
              <w:numPr>
                <w:ilvl w:val="0"/>
                <w:numId w:val="2"/>
              </w:numPr>
              <w:spacing w:line="276" w:lineRule="auto"/>
              <w:rPr>
                <w:rFonts w:ascii="Arial" w:eastAsia="Arial" w:hAnsi="Arial" w:cs="Arial"/>
              </w:rPr>
            </w:pPr>
            <w:hyperlink r:id="rId35">
              <w:r>
                <w:rPr>
                  <w:rFonts w:ascii="Arial" w:eastAsia="Arial" w:hAnsi="Arial" w:cs="Arial"/>
                  <w:color w:val="0070C0"/>
                  <w:u w:val="single"/>
                </w:rPr>
                <w:t>Les sciences en toute sécurité</w:t>
              </w:r>
            </w:hyperlink>
            <w:r>
              <w:rPr>
                <w:rFonts w:ascii="Arial" w:eastAsia="Arial" w:hAnsi="Arial" w:cs="Arial"/>
              </w:rPr>
              <w:t xml:space="preserve"> (l’APSO)</w:t>
            </w:r>
          </w:p>
          <w:p w14:paraId="74B86EBB" w14:textId="77777777" w:rsidR="00F81DA6" w:rsidRDefault="00F81DA6">
            <w:pPr>
              <w:spacing w:line="276" w:lineRule="auto"/>
              <w:ind w:left="720"/>
              <w:rPr>
                <w:rFonts w:ascii="Arial" w:eastAsia="Arial" w:hAnsi="Arial" w:cs="Arial"/>
              </w:rPr>
            </w:pPr>
          </w:p>
          <w:p w14:paraId="627CFB29" w14:textId="77777777" w:rsidR="00F81DA6" w:rsidRPr="00244851" w:rsidRDefault="00000000">
            <w:pPr>
              <w:numPr>
                <w:ilvl w:val="0"/>
                <w:numId w:val="2"/>
              </w:numPr>
              <w:spacing w:line="276" w:lineRule="auto"/>
              <w:rPr>
                <w:rFonts w:ascii="Arial" w:eastAsia="Arial" w:hAnsi="Arial" w:cs="Arial"/>
                <w:lang w:val="en-CA"/>
              </w:rPr>
            </w:pPr>
            <w:proofErr w:type="spellStart"/>
            <w:r w:rsidRPr="00244851">
              <w:rPr>
                <w:rFonts w:ascii="Arial" w:eastAsia="Arial" w:hAnsi="Arial" w:cs="Arial"/>
                <w:color w:val="0070C0"/>
                <w:u w:val="single"/>
                <w:lang w:val="en-CA"/>
              </w:rPr>
              <w:t>SÉCURIdoc</w:t>
            </w:r>
            <w:proofErr w:type="spellEnd"/>
            <w:r w:rsidRPr="00244851">
              <w:rPr>
                <w:rFonts w:ascii="Arial" w:eastAsia="Arial" w:hAnsi="Arial" w:cs="Arial"/>
                <w:color w:val="0070C0"/>
                <w:u w:val="single"/>
                <w:lang w:val="en-CA"/>
              </w:rPr>
              <w:t xml:space="preserve"> </w:t>
            </w:r>
            <w:hyperlink r:id="rId36">
              <w:r w:rsidRPr="00244851">
                <w:rPr>
                  <w:rFonts w:ascii="Arial" w:eastAsia="Arial" w:hAnsi="Arial" w:cs="Arial"/>
                  <w:color w:val="0070C0"/>
                  <w:u w:val="single"/>
                  <w:lang w:val="en-CA"/>
                </w:rPr>
                <w:t>Safe Activity Foundations in Education Document (</w:t>
              </w:r>
              <w:proofErr w:type="spellStart"/>
              <w:r w:rsidRPr="00244851">
                <w:rPr>
                  <w:rFonts w:ascii="Arial" w:eastAsia="Arial" w:hAnsi="Arial" w:cs="Arial"/>
                  <w:color w:val="0070C0"/>
                  <w:u w:val="single"/>
                  <w:lang w:val="en-CA"/>
                </w:rPr>
                <w:t>SAFEdoc</w:t>
              </w:r>
              <w:proofErr w:type="spellEnd"/>
              <w:r w:rsidRPr="00244851">
                <w:rPr>
                  <w:rFonts w:ascii="Arial" w:eastAsia="Arial" w:hAnsi="Arial" w:cs="Arial"/>
                  <w:color w:val="0070C0"/>
                  <w:u w:val="single"/>
                  <w:lang w:val="en-CA"/>
                </w:rPr>
                <w:t>)</w:t>
              </w:r>
            </w:hyperlink>
            <w:r w:rsidRPr="00244851">
              <w:rPr>
                <w:rFonts w:ascii="Arial" w:eastAsia="Arial" w:hAnsi="Arial" w:cs="Arial"/>
                <w:lang w:val="en-CA"/>
              </w:rPr>
              <w:t xml:space="preserve"> (OCTE)</w:t>
            </w:r>
          </w:p>
          <w:p w14:paraId="6FBC3E37" w14:textId="77777777" w:rsidR="00F81DA6" w:rsidRPr="00244851" w:rsidRDefault="00F81DA6">
            <w:pPr>
              <w:spacing w:line="276" w:lineRule="auto"/>
              <w:ind w:left="720"/>
              <w:rPr>
                <w:rFonts w:ascii="Arial" w:eastAsia="Arial" w:hAnsi="Arial" w:cs="Arial"/>
                <w:lang w:val="en-CA"/>
              </w:rPr>
            </w:pPr>
          </w:p>
          <w:p w14:paraId="23ABBA85" w14:textId="77777777" w:rsidR="00F81DA6" w:rsidRDefault="00000000">
            <w:pPr>
              <w:numPr>
                <w:ilvl w:val="0"/>
                <w:numId w:val="2"/>
              </w:numPr>
              <w:spacing w:line="276" w:lineRule="auto"/>
              <w:rPr>
                <w:rFonts w:ascii="Arial" w:eastAsia="Arial" w:hAnsi="Arial" w:cs="Arial"/>
              </w:rPr>
            </w:pPr>
            <w:hyperlink r:id="rId37" w:anchor="sante-securite">
              <w:r>
                <w:rPr>
                  <w:rFonts w:ascii="Arial" w:eastAsia="Arial" w:hAnsi="Arial" w:cs="Arial"/>
                  <w:color w:val="0070C0"/>
                  <w:u w:val="single"/>
                </w:rPr>
                <w:t>Curriculum et ressources de l’Ontario - Santé et sécurité en sciences et technologie</w:t>
              </w:r>
            </w:hyperlink>
          </w:p>
          <w:p w14:paraId="0E1F4195" w14:textId="77777777" w:rsidR="00F81DA6" w:rsidRDefault="00F81DA6">
            <w:pPr>
              <w:spacing w:line="276" w:lineRule="auto"/>
              <w:rPr>
                <w:rFonts w:ascii="Arial" w:eastAsia="Arial" w:hAnsi="Arial" w:cs="Arial"/>
              </w:rPr>
            </w:pPr>
          </w:p>
        </w:tc>
      </w:tr>
      <w:tr w:rsidR="00F81DA6" w14:paraId="17BBE570" w14:textId="77777777">
        <w:tc>
          <w:tcPr>
            <w:tcW w:w="2060" w:type="dxa"/>
          </w:tcPr>
          <w:p w14:paraId="53A23224" w14:textId="77777777" w:rsidR="00F81DA6" w:rsidRDefault="00000000">
            <w:pPr>
              <w:spacing w:line="276" w:lineRule="auto"/>
              <w:rPr>
                <w:rFonts w:ascii="Arial" w:eastAsia="Arial" w:hAnsi="Arial" w:cs="Arial"/>
              </w:rPr>
            </w:pPr>
            <w:r>
              <w:rPr>
                <w:rFonts w:ascii="Arial" w:eastAsia="Arial" w:hAnsi="Arial" w:cs="Arial"/>
              </w:rPr>
              <w:lastRenderedPageBreak/>
              <w:t>Possibilités d'évaluation</w:t>
            </w:r>
          </w:p>
        </w:tc>
        <w:tc>
          <w:tcPr>
            <w:tcW w:w="7290" w:type="dxa"/>
          </w:tcPr>
          <w:p w14:paraId="106A7BE1" w14:textId="77777777" w:rsidR="00F81DA6" w:rsidRDefault="00000000">
            <w:pPr>
              <w:spacing w:line="276" w:lineRule="auto"/>
              <w:rPr>
                <w:rFonts w:ascii="Arial" w:eastAsia="Arial" w:hAnsi="Arial" w:cs="Arial"/>
              </w:rPr>
            </w:pPr>
            <w:r>
              <w:rPr>
                <w:rFonts w:ascii="Arial" w:eastAsia="Arial" w:hAnsi="Arial" w:cs="Arial"/>
              </w:rPr>
              <w:t xml:space="preserve">Selon le document </w:t>
            </w:r>
            <w:r>
              <w:rPr>
                <w:rFonts w:ascii="Arial" w:eastAsia="Arial" w:hAnsi="Arial" w:cs="Arial"/>
                <w:i/>
              </w:rPr>
              <w:t xml:space="preserve">Faire Croître le Succès </w:t>
            </w:r>
            <w:r>
              <w:rPr>
                <w:rFonts w:ascii="Arial" w:eastAsia="Arial" w:hAnsi="Arial" w:cs="Arial"/>
              </w:rPr>
              <w:t>du ministère de l'éducation (2010), l'évaluation vise à améliorer l'apprentissage des élèves !</w:t>
            </w:r>
          </w:p>
          <w:p w14:paraId="601F1052" w14:textId="77777777" w:rsidR="00F81DA6" w:rsidRDefault="00F81DA6">
            <w:pPr>
              <w:spacing w:line="276" w:lineRule="auto"/>
              <w:rPr>
                <w:rFonts w:ascii="Arial" w:eastAsia="Arial" w:hAnsi="Arial" w:cs="Arial"/>
                <w:b/>
              </w:rPr>
            </w:pPr>
          </w:p>
          <w:p w14:paraId="22C212BA" w14:textId="77777777" w:rsidR="00F81DA6" w:rsidRDefault="00000000">
            <w:pPr>
              <w:spacing w:line="276" w:lineRule="auto"/>
              <w:rPr>
                <w:rFonts w:ascii="Arial" w:eastAsia="Arial" w:hAnsi="Arial" w:cs="Arial"/>
              </w:rPr>
            </w:pPr>
            <w:r>
              <w:rPr>
                <w:rFonts w:ascii="Arial" w:eastAsia="Arial" w:hAnsi="Arial" w:cs="Arial"/>
                <w:b/>
              </w:rPr>
              <w:t xml:space="preserve">Évaluation au service de l'apprentissage </w:t>
            </w:r>
          </w:p>
          <w:p w14:paraId="0A55237E" w14:textId="77777777" w:rsidR="00F81DA6" w:rsidRDefault="00000000">
            <w:pPr>
              <w:spacing w:line="276" w:lineRule="auto"/>
              <w:rPr>
                <w:rFonts w:ascii="Arial" w:eastAsia="Arial" w:hAnsi="Arial" w:cs="Arial"/>
              </w:rPr>
            </w:pPr>
            <w:r>
              <w:rPr>
                <w:rFonts w:ascii="Arial" w:eastAsia="Arial" w:hAnsi="Arial" w:cs="Arial"/>
              </w:rPr>
              <w:t>Elle est utilisée par les enseignants pour suivre les progrès des élèves vers la réalisation des attentes globales et spécifiques, afin que les enseignants puissent fournir un retour d'information descriptif spécifique et en temps voulu aux élèves, étayer les prochaines étapes et différencier l'enseignement et l'évaluation en fonction des besoins des élèves.</w:t>
            </w:r>
          </w:p>
          <w:p w14:paraId="7F3F5BE8" w14:textId="77777777" w:rsidR="00F81DA6" w:rsidRDefault="00F81DA6">
            <w:pPr>
              <w:spacing w:line="276" w:lineRule="auto"/>
              <w:rPr>
                <w:rFonts w:ascii="Arial" w:eastAsia="Arial" w:hAnsi="Arial" w:cs="Arial"/>
                <w:b/>
              </w:rPr>
            </w:pPr>
          </w:p>
          <w:p w14:paraId="3CB5C9E5" w14:textId="77777777" w:rsidR="00F81DA6" w:rsidRDefault="00000000">
            <w:pPr>
              <w:spacing w:line="276" w:lineRule="auto"/>
              <w:rPr>
                <w:rFonts w:ascii="Arial" w:eastAsia="Arial" w:hAnsi="Arial" w:cs="Arial"/>
                <w:b/>
              </w:rPr>
            </w:pPr>
            <w:r>
              <w:rPr>
                <w:rFonts w:ascii="Arial" w:eastAsia="Arial" w:hAnsi="Arial" w:cs="Arial"/>
                <w:b/>
              </w:rPr>
              <w:t>Évaluation en tant qu’apprentissage</w:t>
            </w:r>
          </w:p>
          <w:p w14:paraId="250F1E59" w14:textId="77777777" w:rsidR="00F81DA6" w:rsidRDefault="00000000">
            <w:pPr>
              <w:spacing w:line="276" w:lineRule="auto"/>
              <w:rPr>
                <w:rFonts w:ascii="Arial" w:eastAsia="Arial" w:hAnsi="Arial" w:cs="Arial"/>
              </w:rPr>
            </w:pPr>
            <w:r>
              <w:rPr>
                <w:rFonts w:ascii="Arial" w:eastAsia="Arial" w:hAnsi="Arial" w:cs="Arial"/>
              </w:rPr>
              <w:t>Se produit fréquemment et de manière continue pendant l'enseignement, avec le soutien, le modelage et les conseils de l'enseignant, et est utilisé par les élèves pour fournir un retour d'information aux autres élèves (évaluation par les pairs), suivre leurs propres progrès vers la réalisation de leurs objectifs d'apprentissage (auto-évaluation), ajuster leurs approches d'apprentissage, réfléchir à leur apprentissage et fixer des objectifs individuels d'apprentissage.</w:t>
            </w:r>
          </w:p>
          <w:p w14:paraId="500C1319" w14:textId="77777777" w:rsidR="00F81DA6" w:rsidRDefault="00F81DA6">
            <w:pPr>
              <w:spacing w:line="276" w:lineRule="auto"/>
              <w:rPr>
                <w:rFonts w:ascii="Arial" w:eastAsia="Arial" w:hAnsi="Arial" w:cs="Arial"/>
                <w:b/>
              </w:rPr>
            </w:pPr>
          </w:p>
          <w:p w14:paraId="7A458CF5" w14:textId="77777777" w:rsidR="00F81DA6" w:rsidRDefault="00000000">
            <w:pPr>
              <w:spacing w:line="276" w:lineRule="auto"/>
              <w:rPr>
                <w:rFonts w:ascii="Arial" w:eastAsia="Arial" w:hAnsi="Arial" w:cs="Arial"/>
                <w:b/>
              </w:rPr>
            </w:pPr>
            <w:r>
              <w:rPr>
                <w:rFonts w:ascii="Arial" w:eastAsia="Arial" w:hAnsi="Arial" w:cs="Arial"/>
                <w:b/>
              </w:rPr>
              <w:t xml:space="preserve">Évaluation de l'apprentissage </w:t>
            </w:r>
          </w:p>
          <w:p w14:paraId="593D7BE7" w14:textId="77777777" w:rsidR="00F81DA6" w:rsidRDefault="00000000">
            <w:pPr>
              <w:spacing w:line="276" w:lineRule="auto"/>
              <w:rPr>
                <w:rFonts w:ascii="Arial" w:eastAsia="Arial" w:hAnsi="Arial" w:cs="Arial"/>
              </w:rPr>
            </w:pPr>
            <w:r>
              <w:rPr>
                <w:rFonts w:ascii="Arial" w:eastAsia="Arial" w:hAnsi="Arial" w:cs="Arial"/>
              </w:rPr>
              <w:t xml:space="preserve">Se produit à la fin ou vers la fin d'une période d'apprentissage, et peut être utilisé pour informer l'enseignement ultérieur et est utilisé par </w:t>
            </w:r>
            <w:r>
              <w:rPr>
                <w:rFonts w:ascii="Arial" w:eastAsia="Arial" w:hAnsi="Arial" w:cs="Arial"/>
              </w:rPr>
              <w:lastRenderedPageBreak/>
              <w:t>l'enseignant pour résumer l'apprentissage à un moment donné. Ce résumé est utilisé pour juger de la qualité de l'apprentissage de l'élève sur la base de critères établis, pour attribuer une valeur représentant cette qualité et pour soutenir la communication d'informations sur les résultats aux élèves eux-mêmes, aux parents, aux enseignants et à d'autres personnes.</w:t>
            </w:r>
          </w:p>
          <w:p w14:paraId="26C73226" w14:textId="77777777" w:rsidR="00F81DA6" w:rsidRDefault="00F81DA6">
            <w:pPr>
              <w:spacing w:line="276" w:lineRule="auto"/>
              <w:rPr>
                <w:rFonts w:ascii="Arial" w:eastAsia="Arial" w:hAnsi="Arial" w:cs="Arial"/>
                <w:b/>
              </w:rPr>
            </w:pPr>
          </w:p>
          <w:p w14:paraId="42DB9E7E" w14:textId="77777777" w:rsidR="00F81DA6" w:rsidRDefault="00000000">
            <w:pPr>
              <w:spacing w:line="276" w:lineRule="auto"/>
              <w:rPr>
                <w:rFonts w:ascii="Arial" w:eastAsia="Arial" w:hAnsi="Arial" w:cs="Arial"/>
                <w:b/>
              </w:rPr>
            </w:pPr>
            <w:r>
              <w:rPr>
                <w:rFonts w:ascii="Arial" w:eastAsia="Arial" w:hAnsi="Arial" w:cs="Arial"/>
                <w:b/>
              </w:rPr>
              <w:t>NOTE</w:t>
            </w:r>
          </w:p>
          <w:p w14:paraId="7E5C1492" w14:textId="77777777" w:rsidR="00F81DA6" w:rsidRDefault="00000000">
            <w:pPr>
              <w:spacing w:line="276" w:lineRule="auto"/>
              <w:rPr>
                <w:rFonts w:ascii="Arial" w:eastAsia="Arial" w:hAnsi="Arial" w:cs="Arial"/>
              </w:rPr>
            </w:pPr>
            <w:r>
              <w:rPr>
                <w:rFonts w:ascii="Arial" w:eastAsia="Arial" w:hAnsi="Arial" w:cs="Arial"/>
              </w:rPr>
              <w:t xml:space="preserve">Nous optons pour une évaluation au service de l’apprentissage et en tant qu’apprentissage basé sur les conversations et les observations afin de s’éloigner de l’évaluation fondée uniquement sur les productions. Tout au long des expériences d'apprentissage, les élèves auront de nombreuses occasions de démontrer leur compréhension en manipulant, en discutant et en s'engageant dans une auto-évaluation. </w:t>
            </w:r>
          </w:p>
          <w:p w14:paraId="2D8E2C36" w14:textId="77777777" w:rsidR="00F81DA6" w:rsidRDefault="00000000">
            <w:pPr>
              <w:spacing w:line="276" w:lineRule="auto"/>
              <w:rPr>
                <w:rFonts w:ascii="Arial" w:eastAsia="Arial" w:hAnsi="Arial" w:cs="Arial"/>
              </w:rPr>
            </w:pPr>
            <w:r>
              <w:rPr>
                <w:rFonts w:ascii="Arial" w:eastAsia="Arial" w:hAnsi="Arial" w:cs="Arial"/>
              </w:rPr>
              <w:t xml:space="preserve">La rétroaction des enseignants est plus significative à la suite des évaluations en tant qu’apprentissage et au service de l’apprentissage. </w:t>
            </w:r>
          </w:p>
          <w:p w14:paraId="4242E12B" w14:textId="77777777" w:rsidR="00F81DA6" w:rsidRDefault="00F81DA6">
            <w:pPr>
              <w:spacing w:line="276" w:lineRule="auto"/>
              <w:rPr>
                <w:rFonts w:ascii="Arial" w:eastAsia="Arial" w:hAnsi="Arial" w:cs="Arial"/>
                <w:highlight w:val="cyan"/>
              </w:rPr>
            </w:pPr>
          </w:p>
          <w:p w14:paraId="1AC50863" w14:textId="77777777" w:rsidR="00F81DA6" w:rsidRDefault="00000000">
            <w:pPr>
              <w:spacing w:line="276" w:lineRule="auto"/>
              <w:rPr>
                <w:rFonts w:ascii="Arial" w:eastAsia="Arial" w:hAnsi="Arial" w:cs="Arial"/>
              </w:rPr>
            </w:pPr>
            <w:r>
              <w:rPr>
                <w:rFonts w:ascii="Arial" w:eastAsia="Arial" w:hAnsi="Arial" w:cs="Arial"/>
              </w:rPr>
              <w:t>Les enseignants ont reçu des outils d'évaluation pour recueillir des preuves de l'apprentissage des élèves. Les possibilités d'évaluation sont intégrées dans toutes les expériences d'apprentissage.</w:t>
            </w:r>
          </w:p>
          <w:p w14:paraId="13DF88AC" w14:textId="77777777" w:rsidR="00F81DA6" w:rsidRDefault="00F81DA6">
            <w:pPr>
              <w:spacing w:line="276" w:lineRule="auto"/>
              <w:rPr>
                <w:rFonts w:ascii="Arial" w:eastAsia="Arial" w:hAnsi="Arial" w:cs="Arial"/>
              </w:rPr>
            </w:pPr>
          </w:p>
          <w:p w14:paraId="018AE5A3" w14:textId="77777777" w:rsidR="00F81DA6" w:rsidRDefault="00F81DA6">
            <w:pPr>
              <w:spacing w:line="276" w:lineRule="auto"/>
              <w:rPr>
                <w:rFonts w:ascii="Arial" w:eastAsia="Arial" w:hAnsi="Arial" w:cs="Arial"/>
              </w:rPr>
            </w:pPr>
          </w:p>
          <w:p w14:paraId="489845B4" w14:textId="77777777" w:rsidR="00F81DA6" w:rsidRDefault="00000000">
            <w:pPr>
              <w:spacing w:line="276" w:lineRule="auto"/>
              <w:rPr>
                <w:rFonts w:ascii="Arial" w:eastAsia="Arial" w:hAnsi="Arial" w:cs="Arial"/>
              </w:rPr>
            </w:pPr>
            <w:r>
              <w:rPr>
                <w:rFonts w:ascii="Arial" w:eastAsia="Arial" w:hAnsi="Arial" w:cs="Arial"/>
              </w:rPr>
              <w:t xml:space="preserve">Consultez les exemples de </w:t>
            </w:r>
            <w:hyperlink r:id="rId38">
              <w:r>
                <w:rPr>
                  <w:rFonts w:ascii="Arial" w:eastAsia="Arial" w:hAnsi="Arial" w:cs="Arial"/>
                  <w:color w:val="0563C1"/>
                  <w:u w:val="single"/>
                </w:rPr>
                <w:t>grilles d’évaluation</w:t>
              </w:r>
            </w:hyperlink>
            <w:r>
              <w:rPr>
                <w:rFonts w:ascii="Arial" w:eastAsia="Arial" w:hAnsi="Arial" w:cs="Arial"/>
              </w:rPr>
              <w:t xml:space="preserve">. </w:t>
            </w:r>
          </w:p>
          <w:p w14:paraId="14B6D9AB" w14:textId="77777777" w:rsidR="00F81DA6" w:rsidRDefault="00F81DA6">
            <w:pPr>
              <w:spacing w:line="276" w:lineRule="auto"/>
              <w:rPr>
                <w:rFonts w:ascii="Arial" w:eastAsia="Arial" w:hAnsi="Arial" w:cs="Arial"/>
              </w:rPr>
            </w:pPr>
          </w:p>
          <w:p w14:paraId="45C93ACE" w14:textId="77777777" w:rsidR="00F81DA6" w:rsidRDefault="00000000">
            <w:pPr>
              <w:spacing w:line="276" w:lineRule="auto"/>
              <w:rPr>
                <w:rFonts w:ascii="Arial" w:eastAsia="Arial" w:hAnsi="Arial" w:cs="Arial"/>
              </w:rPr>
            </w:pPr>
            <w:hyperlink r:id="rId39">
              <w:r>
                <w:rPr>
                  <w:rFonts w:ascii="Arial" w:eastAsia="Arial" w:hAnsi="Arial" w:cs="Arial"/>
                  <w:color w:val="0563C1"/>
                  <w:u w:val="single"/>
                </w:rPr>
                <w:t>Faire croitre le succès</w:t>
              </w:r>
            </w:hyperlink>
            <w:r>
              <w:rPr>
                <w:rFonts w:ascii="Arial" w:eastAsia="Arial" w:hAnsi="Arial" w:cs="Arial"/>
              </w:rPr>
              <w:t>.</w:t>
            </w:r>
          </w:p>
          <w:p w14:paraId="53E1C7D4" w14:textId="77777777" w:rsidR="00F81DA6" w:rsidRDefault="00F81DA6">
            <w:pPr>
              <w:spacing w:line="276" w:lineRule="auto"/>
              <w:rPr>
                <w:rFonts w:ascii="Arial" w:eastAsia="Arial" w:hAnsi="Arial" w:cs="Arial"/>
              </w:rPr>
            </w:pPr>
          </w:p>
        </w:tc>
      </w:tr>
      <w:tr w:rsidR="00F81DA6" w14:paraId="5FD86705" w14:textId="77777777">
        <w:tc>
          <w:tcPr>
            <w:tcW w:w="2060" w:type="dxa"/>
          </w:tcPr>
          <w:p w14:paraId="1E5DAFDD" w14:textId="77777777" w:rsidR="00F81DA6" w:rsidRDefault="00000000">
            <w:pPr>
              <w:spacing w:line="276" w:lineRule="auto"/>
              <w:rPr>
                <w:rFonts w:ascii="Arial" w:eastAsia="Arial" w:hAnsi="Arial" w:cs="Arial"/>
              </w:rPr>
            </w:pPr>
            <w:r>
              <w:rPr>
                <w:rFonts w:ascii="Arial" w:eastAsia="Arial" w:hAnsi="Arial" w:cs="Arial"/>
              </w:rPr>
              <w:lastRenderedPageBreak/>
              <w:t>Stratégies d'enseignement et adaptations</w:t>
            </w:r>
          </w:p>
        </w:tc>
        <w:tc>
          <w:tcPr>
            <w:tcW w:w="7290" w:type="dxa"/>
          </w:tcPr>
          <w:p w14:paraId="0B307147" w14:textId="77777777" w:rsidR="00F81DA6"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Stratégies d'enseignement</w:t>
            </w:r>
          </w:p>
          <w:p w14:paraId="5C7668EA" w14:textId="77777777" w:rsidR="00F81DA6" w:rsidRDefault="0000000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Créer un environnement d'apprentissage dans lequel les élèves se sentent en sécurité, soutenus et valorisés.</w:t>
            </w:r>
          </w:p>
          <w:p w14:paraId="45A3B4B8" w14:textId="77777777" w:rsidR="00F81DA6" w:rsidRDefault="0000000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Intégrer des pratiques d’enseignement axées la diversification des lectures, des perspectives et des points de vue adaptées à la culture.</w:t>
            </w:r>
          </w:p>
          <w:p w14:paraId="3458DD46" w14:textId="77777777" w:rsidR="00F81DA6" w:rsidRDefault="0000000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Encourager les élèves à poser des questions pertinentes et leur donner la possibilité de trouver des réponses et/ou des solutions.</w:t>
            </w:r>
          </w:p>
          <w:p w14:paraId="502D8585" w14:textId="77777777" w:rsidR="00F81DA6" w:rsidRDefault="00000000">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Soutenir les élèves dans leur processus de conception technique.</w:t>
            </w:r>
          </w:p>
          <w:p w14:paraId="7D6816E7" w14:textId="77777777" w:rsidR="00F81DA6" w:rsidRDefault="00F81DA6">
            <w:pPr>
              <w:pBdr>
                <w:top w:val="nil"/>
                <w:left w:val="nil"/>
                <w:bottom w:val="nil"/>
                <w:right w:val="nil"/>
                <w:between w:val="nil"/>
              </w:pBdr>
              <w:spacing w:after="160" w:line="276" w:lineRule="auto"/>
              <w:ind w:left="720"/>
              <w:rPr>
                <w:rFonts w:ascii="Arial" w:eastAsia="Arial" w:hAnsi="Arial" w:cs="Arial"/>
              </w:rPr>
            </w:pPr>
          </w:p>
          <w:p w14:paraId="1D43A916" w14:textId="77777777" w:rsidR="00F81DA6" w:rsidRDefault="00F81DA6">
            <w:pPr>
              <w:pBdr>
                <w:top w:val="nil"/>
                <w:left w:val="nil"/>
                <w:bottom w:val="nil"/>
                <w:right w:val="nil"/>
                <w:between w:val="nil"/>
              </w:pBdr>
              <w:spacing w:after="160" w:line="276" w:lineRule="auto"/>
              <w:ind w:left="720"/>
              <w:rPr>
                <w:rFonts w:ascii="Arial" w:eastAsia="Arial" w:hAnsi="Arial" w:cs="Arial"/>
              </w:rPr>
            </w:pPr>
          </w:p>
          <w:p w14:paraId="47BA6C8F" w14:textId="77777777" w:rsidR="00F81DA6" w:rsidRDefault="00000000">
            <w:pPr>
              <w:widowControl w:val="0"/>
              <w:spacing w:line="276" w:lineRule="auto"/>
              <w:rPr>
                <w:rFonts w:ascii="Arial" w:eastAsia="Arial" w:hAnsi="Arial" w:cs="Arial"/>
              </w:rPr>
            </w:pPr>
            <w:r>
              <w:rPr>
                <w:rFonts w:ascii="Arial" w:eastAsia="Arial" w:hAnsi="Arial" w:cs="Arial"/>
                <w:b/>
              </w:rPr>
              <w:t xml:space="preserve">Compétences transférables </w:t>
            </w:r>
            <w:r>
              <w:rPr>
                <w:rFonts w:ascii="Arial" w:eastAsia="Arial" w:hAnsi="Arial" w:cs="Arial"/>
              </w:rPr>
              <w:t xml:space="preserve">– résolution de problèmes, innovation, créativité, apprentissage autodirigé, collaboration, communication, </w:t>
            </w:r>
            <w:r>
              <w:rPr>
                <w:rFonts w:ascii="Arial" w:eastAsia="Arial" w:hAnsi="Arial" w:cs="Arial"/>
              </w:rPr>
              <w:lastRenderedPageBreak/>
              <w:t>culture numérique.</w:t>
            </w:r>
          </w:p>
          <w:p w14:paraId="55E3934C" w14:textId="77777777" w:rsidR="00F81DA6" w:rsidRDefault="00F81DA6">
            <w:pPr>
              <w:widowControl w:val="0"/>
              <w:spacing w:line="276" w:lineRule="auto"/>
              <w:rPr>
                <w:rFonts w:ascii="Arial" w:eastAsia="Arial" w:hAnsi="Arial" w:cs="Arial"/>
              </w:rPr>
            </w:pPr>
          </w:p>
          <w:p w14:paraId="1696B349" w14:textId="77777777" w:rsidR="00F81DA6" w:rsidRDefault="00000000">
            <w:pPr>
              <w:widowControl w:val="0"/>
              <w:spacing w:line="276" w:lineRule="auto"/>
              <w:rPr>
                <w:rFonts w:ascii="Arial" w:eastAsia="Arial" w:hAnsi="Arial" w:cs="Arial"/>
                <w:b/>
              </w:rPr>
            </w:pPr>
            <w:r>
              <w:rPr>
                <w:rFonts w:ascii="Arial" w:eastAsia="Arial" w:hAnsi="Arial" w:cs="Arial"/>
                <w:b/>
              </w:rPr>
              <w:t>Adaptations pédagogiques</w:t>
            </w:r>
          </w:p>
          <w:p w14:paraId="2E68C7D8" w14:textId="77777777" w:rsidR="00F81DA6" w:rsidRDefault="00000000">
            <w:pPr>
              <w:widowControl w:val="0"/>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Les élèves travaillent en collaboration avec un partenaire ou un groupe pour un échange mutuel de compétences transversales (conception universelle de l'apprentissage).</w:t>
            </w:r>
          </w:p>
          <w:p w14:paraId="04C77886" w14:textId="77777777" w:rsidR="00F81DA6" w:rsidRDefault="00000000">
            <w:pPr>
              <w:widowControl w:val="0"/>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Les élèves ayants des PEI modifiés, peuvent bénéficier d'une version très structurée et morcelée ainsi qu’un soutien supplémentaire lors de l'activité. </w:t>
            </w:r>
          </w:p>
          <w:p w14:paraId="736751FE" w14:textId="77777777" w:rsidR="00F81DA6" w:rsidRDefault="00000000">
            <w:pPr>
              <w:widowControl w:val="0"/>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Les élèves ALF peuvent bénéficier de documents imagés traduits ainsi que l’accès à un logiciel de traduction ou encore jumelé avec un pair qui peut interpréter pour eux.</w:t>
            </w:r>
          </w:p>
          <w:p w14:paraId="5DC168A5" w14:textId="77777777" w:rsidR="00F81DA6" w:rsidRDefault="00000000">
            <w:pPr>
              <w:widowControl w:val="0"/>
              <w:numPr>
                <w:ilvl w:val="0"/>
                <w:numId w:val="6"/>
              </w:numPr>
              <w:spacing w:line="276" w:lineRule="auto"/>
              <w:rPr>
                <w:rFonts w:ascii="Arial" w:eastAsia="Arial" w:hAnsi="Arial" w:cs="Arial"/>
              </w:rPr>
            </w:pPr>
            <w:r>
              <w:rPr>
                <w:rFonts w:ascii="Arial" w:eastAsia="Arial" w:hAnsi="Arial" w:cs="Arial"/>
                <w:color w:val="000000"/>
              </w:rPr>
              <w:t>Les élèves peuvent bénéficier de mesures d’adaptation comme du temps supplémentaire.</w:t>
            </w:r>
          </w:p>
        </w:tc>
      </w:tr>
      <w:tr w:rsidR="00F81DA6" w14:paraId="6C22E653" w14:textId="77777777">
        <w:tc>
          <w:tcPr>
            <w:tcW w:w="2060" w:type="dxa"/>
          </w:tcPr>
          <w:p w14:paraId="0BF505EF" w14:textId="77777777" w:rsidR="00F81DA6" w:rsidRDefault="00000000">
            <w:pPr>
              <w:spacing w:line="276" w:lineRule="auto"/>
              <w:rPr>
                <w:rFonts w:ascii="Arial" w:eastAsia="Arial" w:hAnsi="Arial" w:cs="Arial"/>
              </w:rPr>
            </w:pPr>
            <w:r>
              <w:rPr>
                <w:rFonts w:ascii="Arial" w:eastAsia="Arial" w:hAnsi="Arial" w:cs="Arial"/>
              </w:rPr>
              <w:lastRenderedPageBreak/>
              <w:t>Ressources de soutien supplémentaires</w:t>
            </w:r>
          </w:p>
        </w:tc>
        <w:tc>
          <w:tcPr>
            <w:tcW w:w="7290" w:type="dxa"/>
          </w:tcPr>
          <w:p w14:paraId="51F15081" w14:textId="77777777" w:rsidR="00F81DA6" w:rsidRDefault="00000000">
            <w:pPr>
              <w:spacing w:line="276" w:lineRule="auto"/>
              <w:rPr>
                <w:rFonts w:ascii="Arial" w:eastAsia="Arial" w:hAnsi="Arial" w:cs="Arial"/>
                <w:color w:val="000000"/>
              </w:rPr>
            </w:pPr>
            <w:r>
              <w:rPr>
                <w:rFonts w:ascii="Arial" w:eastAsia="Arial" w:hAnsi="Arial" w:cs="Arial"/>
                <w:color w:val="000000"/>
              </w:rPr>
              <w:t>Jeux et activités de soutien à l’apprentissage.</w:t>
            </w:r>
          </w:p>
          <w:p w14:paraId="31AA44EC" w14:textId="77777777" w:rsidR="00F81DA6" w:rsidRDefault="00000000">
            <w:pPr>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Cahiers d’activités à télécharger sur le site (en anglais seulement) - </w:t>
            </w:r>
            <w:hyperlink r:id="rId40">
              <w:proofErr w:type="spellStart"/>
              <w:r>
                <w:rPr>
                  <w:rFonts w:ascii="Arial" w:eastAsia="Arial" w:hAnsi="Arial" w:cs="Arial"/>
                  <w:color w:val="1155CC"/>
                  <w:u w:val="single"/>
                </w:rPr>
                <w:t>Youthspace</w:t>
              </w:r>
              <w:proofErr w:type="spellEnd"/>
              <w:r>
                <w:rPr>
                  <w:rFonts w:ascii="Arial" w:eastAsia="Arial" w:hAnsi="Arial" w:cs="Arial"/>
                  <w:color w:val="1155CC"/>
                  <w:u w:val="single"/>
                </w:rPr>
                <w:t xml:space="preserve"> - Canadian Council for Aviation and Aerospace</w:t>
              </w:r>
            </w:hyperlink>
            <w:r>
              <w:rPr>
                <w:rFonts w:ascii="Arial" w:eastAsia="Arial" w:hAnsi="Arial" w:cs="Arial"/>
                <w:color w:val="000000"/>
              </w:rPr>
              <w:t xml:space="preserve">, </w:t>
            </w:r>
          </w:p>
        </w:tc>
      </w:tr>
      <w:tr w:rsidR="00F81DA6" w14:paraId="78DDDBB1" w14:textId="77777777">
        <w:tc>
          <w:tcPr>
            <w:tcW w:w="2060" w:type="dxa"/>
          </w:tcPr>
          <w:p w14:paraId="11EB0121" w14:textId="77777777" w:rsidR="00F81DA6" w:rsidRDefault="00000000">
            <w:pPr>
              <w:spacing w:line="276" w:lineRule="auto"/>
              <w:rPr>
                <w:rFonts w:ascii="Arial" w:eastAsia="Arial" w:hAnsi="Arial" w:cs="Arial"/>
              </w:rPr>
            </w:pPr>
            <w:r>
              <w:rPr>
                <w:rFonts w:ascii="Arial" w:eastAsia="Arial" w:hAnsi="Arial" w:cs="Arial"/>
              </w:rPr>
              <w:t>Apprentissage interdisciplinaire</w:t>
            </w:r>
          </w:p>
        </w:tc>
        <w:tc>
          <w:tcPr>
            <w:tcW w:w="7290" w:type="dxa"/>
          </w:tcPr>
          <w:p w14:paraId="7F9715F1" w14:textId="77777777" w:rsidR="00F81DA6" w:rsidRDefault="00000000">
            <w:pPr>
              <w:spacing w:line="276" w:lineRule="auto"/>
              <w:rPr>
                <w:rFonts w:ascii="Arial" w:eastAsia="Arial" w:hAnsi="Arial" w:cs="Arial"/>
              </w:rPr>
            </w:pPr>
            <w:r>
              <w:rPr>
                <w:rFonts w:ascii="Arial" w:eastAsia="Arial" w:hAnsi="Arial" w:cs="Arial"/>
                <w:b/>
              </w:rPr>
              <w:t>Langue française</w:t>
            </w:r>
          </w:p>
          <w:p w14:paraId="6231BF47" w14:textId="77777777" w:rsidR="00F81DA6" w:rsidRDefault="00F81DA6">
            <w:pPr>
              <w:spacing w:line="276" w:lineRule="auto"/>
              <w:rPr>
                <w:rFonts w:ascii="Arial" w:eastAsia="Arial" w:hAnsi="Arial" w:cs="Arial"/>
                <w:b/>
              </w:rPr>
            </w:pPr>
          </w:p>
          <w:p w14:paraId="2983E308" w14:textId="77777777" w:rsidR="00F81DA6" w:rsidRDefault="00000000">
            <w:pPr>
              <w:spacing w:line="276" w:lineRule="auto"/>
              <w:rPr>
                <w:rFonts w:ascii="Arial" w:eastAsia="Arial" w:hAnsi="Arial" w:cs="Arial"/>
                <w:color w:val="000000"/>
              </w:rPr>
            </w:pPr>
            <w:r>
              <w:rPr>
                <w:rFonts w:ascii="Arial" w:eastAsia="Arial" w:hAnsi="Arial" w:cs="Arial"/>
                <w:b/>
              </w:rPr>
              <w:t xml:space="preserve">Lecture </w:t>
            </w:r>
            <w:r>
              <w:rPr>
                <w:rFonts w:ascii="Arial" w:eastAsia="Arial" w:hAnsi="Arial" w:cs="Arial"/>
                <w:color w:val="000000"/>
              </w:rPr>
              <w:t>démontrer une compréhension d'une variété de textes littéraires, graphiques et informatifs, en utilisant une gamme de stratégies pour construire le sens.</w:t>
            </w:r>
          </w:p>
          <w:p w14:paraId="43A97463" w14:textId="77777777" w:rsidR="00F81DA6" w:rsidRDefault="00F81DA6">
            <w:pPr>
              <w:spacing w:line="276" w:lineRule="auto"/>
              <w:rPr>
                <w:rFonts w:ascii="Arial" w:eastAsia="Arial" w:hAnsi="Arial" w:cs="Arial"/>
              </w:rPr>
            </w:pPr>
          </w:p>
          <w:p w14:paraId="56E2C292" w14:textId="77777777" w:rsidR="00F81DA6" w:rsidRDefault="00000000">
            <w:pPr>
              <w:spacing w:line="276" w:lineRule="auto"/>
              <w:rPr>
                <w:rFonts w:ascii="Arial" w:eastAsia="Arial" w:hAnsi="Arial" w:cs="Arial"/>
                <w:color w:val="000000"/>
              </w:rPr>
            </w:pPr>
            <w:r>
              <w:rPr>
                <w:rFonts w:ascii="Arial" w:eastAsia="Arial" w:hAnsi="Arial" w:cs="Arial"/>
                <w:b/>
              </w:rPr>
              <w:t>Écriture</w:t>
            </w:r>
            <w:r>
              <w:rPr>
                <w:rFonts w:ascii="Arial" w:eastAsia="Arial" w:hAnsi="Arial" w:cs="Arial"/>
              </w:rPr>
              <w:t xml:space="preserve"> générer, rassembler et organiser des idées et des informations pour écrire dans un but et pour un public précis.</w:t>
            </w:r>
          </w:p>
          <w:p w14:paraId="544F3540" w14:textId="77777777" w:rsidR="00F81DA6" w:rsidRDefault="00F81DA6">
            <w:pPr>
              <w:spacing w:line="276" w:lineRule="auto"/>
              <w:rPr>
                <w:rFonts w:ascii="Arial" w:eastAsia="Arial" w:hAnsi="Arial" w:cs="Arial"/>
              </w:rPr>
            </w:pPr>
          </w:p>
          <w:p w14:paraId="7DBACCC3" w14:textId="77777777" w:rsidR="00F81DA6" w:rsidRDefault="00000000">
            <w:pPr>
              <w:spacing w:line="276" w:lineRule="auto"/>
              <w:rPr>
                <w:rFonts w:ascii="Arial" w:eastAsia="Arial" w:hAnsi="Arial" w:cs="Arial"/>
              </w:rPr>
            </w:pPr>
            <w:r>
              <w:rPr>
                <w:rFonts w:ascii="Arial" w:eastAsia="Arial" w:hAnsi="Arial" w:cs="Arial"/>
                <w:b/>
              </w:rPr>
              <w:t>Littératie Numérique</w:t>
            </w:r>
            <w:r>
              <w:rPr>
                <w:rFonts w:ascii="Arial" w:eastAsia="Arial" w:hAnsi="Arial" w:cs="Arial"/>
              </w:rPr>
              <w:t xml:space="preserve"> créer une variété de textes médiatiques pour différents objectifs et publics, en utilisant les formes, les conventions et les techniques appropriées.</w:t>
            </w:r>
          </w:p>
          <w:p w14:paraId="024E3FFE" w14:textId="77777777" w:rsidR="00F81DA6" w:rsidRDefault="00F81DA6">
            <w:pPr>
              <w:spacing w:line="276" w:lineRule="auto"/>
              <w:rPr>
                <w:rFonts w:ascii="Arial" w:eastAsia="Arial" w:hAnsi="Arial" w:cs="Arial"/>
              </w:rPr>
            </w:pPr>
          </w:p>
          <w:p w14:paraId="0EF99D29" w14:textId="77777777" w:rsidR="00F81DA6" w:rsidRDefault="00000000">
            <w:pPr>
              <w:spacing w:line="276" w:lineRule="auto"/>
              <w:rPr>
                <w:rFonts w:ascii="Arial" w:eastAsia="Arial" w:hAnsi="Arial" w:cs="Arial"/>
              </w:rPr>
            </w:pPr>
            <w:hyperlink r:id="rId41">
              <w:r>
                <w:rPr>
                  <w:rFonts w:ascii="Arial" w:eastAsia="Arial" w:hAnsi="Arial" w:cs="Arial"/>
                  <w:color w:val="0563C1"/>
                  <w:u w:val="single"/>
                </w:rPr>
                <w:t>Le Curriculum de l’Ontario - Français</w:t>
              </w:r>
            </w:hyperlink>
          </w:p>
          <w:p w14:paraId="190EF5FB" w14:textId="77777777" w:rsidR="00F81DA6" w:rsidRDefault="00F81DA6">
            <w:pPr>
              <w:spacing w:line="276" w:lineRule="auto"/>
              <w:rPr>
                <w:rFonts w:ascii="Arial" w:eastAsia="Arial" w:hAnsi="Arial" w:cs="Arial"/>
              </w:rPr>
            </w:pPr>
          </w:p>
          <w:p w14:paraId="6DFF5E9F" w14:textId="77777777" w:rsidR="00F81DA6" w:rsidRDefault="00F81DA6">
            <w:pPr>
              <w:spacing w:line="276" w:lineRule="auto"/>
              <w:rPr>
                <w:rFonts w:ascii="Arial" w:eastAsia="Arial" w:hAnsi="Arial" w:cs="Arial"/>
              </w:rPr>
            </w:pPr>
          </w:p>
        </w:tc>
      </w:tr>
      <w:tr w:rsidR="00F81DA6" w14:paraId="5F478F84" w14:textId="77777777">
        <w:tc>
          <w:tcPr>
            <w:tcW w:w="2060" w:type="dxa"/>
          </w:tcPr>
          <w:p w14:paraId="7241FEB9" w14:textId="77777777" w:rsidR="00F81DA6" w:rsidRDefault="00000000">
            <w:pPr>
              <w:spacing w:line="276" w:lineRule="auto"/>
              <w:rPr>
                <w:rFonts w:ascii="Arial" w:eastAsia="Arial" w:hAnsi="Arial" w:cs="Arial"/>
              </w:rPr>
            </w:pPr>
            <w:r>
              <w:rPr>
                <w:rFonts w:ascii="Arial" w:eastAsia="Arial" w:hAnsi="Arial" w:cs="Arial"/>
              </w:rPr>
              <w:t>Possibilités futures et prochaines étapes</w:t>
            </w:r>
          </w:p>
          <w:p w14:paraId="68D5EEEC" w14:textId="77777777" w:rsidR="00F81DA6" w:rsidRDefault="00F81DA6">
            <w:pPr>
              <w:spacing w:line="276" w:lineRule="auto"/>
              <w:rPr>
                <w:rFonts w:ascii="Arial" w:eastAsia="Arial" w:hAnsi="Arial" w:cs="Arial"/>
              </w:rPr>
            </w:pPr>
          </w:p>
          <w:p w14:paraId="723BCD57" w14:textId="77777777" w:rsidR="00F81DA6" w:rsidRDefault="00F81DA6">
            <w:pPr>
              <w:spacing w:line="276" w:lineRule="auto"/>
              <w:rPr>
                <w:rFonts w:ascii="Arial" w:eastAsia="Arial" w:hAnsi="Arial" w:cs="Arial"/>
              </w:rPr>
            </w:pPr>
          </w:p>
        </w:tc>
        <w:tc>
          <w:tcPr>
            <w:tcW w:w="7290" w:type="dxa"/>
          </w:tcPr>
          <w:p w14:paraId="7B417B3D" w14:textId="77777777" w:rsidR="00F81DA6" w:rsidRDefault="00000000">
            <w:pPr>
              <w:numPr>
                <w:ilvl w:val="0"/>
                <w:numId w:val="10"/>
              </w:numPr>
              <w:tabs>
                <w:tab w:val="left" w:pos="4524"/>
              </w:tabs>
              <w:spacing w:line="360" w:lineRule="auto"/>
              <w:ind w:left="425"/>
              <w:rPr>
                <w:rFonts w:ascii="Arial" w:eastAsia="Arial" w:hAnsi="Arial" w:cs="Arial"/>
              </w:rPr>
            </w:pPr>
            <w:r>
              <w:rPr>
                <w:rFonts w:ascii="Arial" w:eastAsia="Arial" w:hAnsi="Arial" w:cs="Arial"/>
              </w:rPr>
              <w:t>Étudier l'impact de l'industrie aéronautique sur l'environnement en comparant la taille des aéroports ou l'utilisation de ressources non renouvelables.</w:t>
            </w:r>
          </w:p>
          <w:p w14:paraId="1A21BE16" w14:textId="77777777" w:rsidR="00F81DA6" w:rsidRDefault="00000000">
            <w:pPr>
              <w:numPr>
                <w:ilvl w:val="0"/>
                <w:numId w:val="10"/>
              </w:numPr>
              <w:tabs>
                <w:tab w:val="left" w:pos="4524"/>
              </w:tabs>
              <w:spacing w:line="360" w:lineRule="auto"/>
              <w:ind w:left="425"/>
              <w:rPr>
                <w:rFonts w:ascii="Arial" w:eastAsia="Arial" w:hAnsi="Arial" w:cs="Arial"/>
              </w:rPr>
            </w:pPr>
            <w:r>
              <w:rPr>
                <w:rFonts w:ascii="Arial" w:eastAsia="Arial" w:hAnsi="Arial" w:cs="Arial"/>
              </w:rPr>
              <w:t>Effectuer des recherches sur les membres d'origines diverses qui ont contribué à l'aviation</w:t>
            </w:r>
          </w:p>
          <w:p w14:paraId="1B860D43" w14:textId="77777777" w:rsidR="00F81DA6" w:rsidRDefault="00000000">
            <w:pPr>
              <w:numPr>
                <w:ilvl w:val="0"/>
                <w:numId w:val="10"/>
              </w:numPr>
              <w:spacing w:line="360" w:lineRule="auto"/>
              <w:ind w:left="425"/>
              <w:rPr>
                <w:rFonts w:ascii="Arial" w:eastAsia="Arial" w:hAnsi="Arial" w:cs="Arial"/>
              </w:rPr>
            </w:pPr>
            <w:hyperlink r:id="rId42">
              <w:r>
                <w:rPr>
                  <w:rFonts w:ascii="Arial" w:eastAsia="Arial" w:hAnsi="Arial" w:cs="Arial"/>
                  <w:color w:val="0563C1"/>
                  <w:u w:val="single"/>
                </w:rPr>
                <w:t>Explorer Un sport planant – Parlons Sciences</w:t>
              </w:r>
            </w:hyperlink>
          </w:p>
          <w:p w14:paraId="00B790D2" w14:textId="77777777" w:rsidR="00F81DA6" w:rsidRDefault="00000000">
            <w:pPr>
              <w:numPr>
                <w:ilvl w:val="0"/>
                <w:numId w:val="10"/>
              </w:numPr>
              <w:spacing w:line="360" w:lineRule="auto"/>
              <w:ind w:left="425"/>
              <w:rPr>
                <w:rFonts w:ascii="Arial" w:eastAsia="Arial" w:hAnsi="Arial" w:cs="Arial"/>
              </w:rPr>
            </w:pPr>
            <w:r>
              <w:rPr>
                <w:rFonts w:ascii="Arial" w:eastAsia="Arial" w:hAnsi="Arial" w:cs="Arial"/>
              </w:rPr>
              <w:t xml:space="preserve">Forfait d’apprentissage virtuel – </w:t>
            </w:r>
            <w:hyperlink r:id="rId43">
              <w:r>
                <w:rPr>
                  <w:rFonts w:ascii="Arial" w:eastAsia="Arial" w:hAnsi="Arial" w:cs="Arial"/>
                  <w:color w:val="0563C1"/>
                  <w:u w:val="single"/>
                </w:rPr>
                <w:t>Science Nord – Ateliers 6</w:t>
              </w:r>
            </w:hyperlink>
            <w:hyperlink r:id="rId44">
              <w:r>
                <w:rPr>
                  <w:rFonts w:ascii="Arial" w:eastAsia="Arial" w:hAnsi="Arial" w:cs="Arial"/>
                  <w:color w:val="0563C1"/>
                  <w:u w:val="single"/>
                  <w:vertAlign w:val="superscript"/>
                </w:rPr>
                <w:t>e</w:t>
              </w:r>
            </w:hyperlink>
            <w:r>
              <w:fldChar w:fldCharType="begin"/>
            </w:r>
            <w:r>
              <w:instrText xml:space="preserve"> HYPERLINK "https://schools.sciencenorth.ca/fr/forfaits-dapprentissage-virtuel" </w:instrText>
            </w:r>
            <w:r>
              <w:fldChar w:fldCharType="separate"/>
            </w:r>
            <w:r>
              <w:rPr>
                <w:rFonts w:ascii="Arial" w:eastAsia="Arial" w:hAnsi="Arial" w:cs="Arial"/>
                <w:color w:val="0563C1"/>
                <w:u w:val="single"/>
              </w:rPr>
              <w:t xml:space="preserve"> année – Le Vol </w:t>
            </w:r>
          </w:p>
          <w:p w14:paraId="1D3B74B9" w14:textId="77777777" w:rsidR="00F81DA6" w:rsidRDefault="00000000">
            <w:pPr>
              <w:numPr>
                <w:ilvl w:val="0"/>
                <w:numId w:val="10"/>
              </w:numPr>
              <w:spacing w:line="360" w:lineRule="auto"/>
              <w:ind w:left="425"/>
              <w:rPr>
                <w:rFonts w:ascii="Arial" w:eastAsia="Arial" w:hAnsi="Arial" w:cs="Arial"/>
              </w:rPr>
            </w:pPr>
            <w:r>
              <w:fldChar w:fldCharType="end"/>
            </w:r>
            <w:r>
              <w:rPr>
                <w:rFonts w:ascii="Arial" w:eastAsia="Arial" w:hAnsi="Arial" w:cs="Arial"/>
              </w:rPr>
              <w:t>Lire « </w:t>
            </w:r>
            <w:hyperlink r:id="rId45">
              <w:r>
                <w:rPr>
                  <w:rFonts w:ascii="Arial" w:eastAsia="Arial" w:hAnsi="Arial" w:cs="Arial"/>
                  <w:color w:val="0563C1"/>
                  <w:u w:val="single"/>
                </w:rPr>
                <w:t>Les quatre forces du vol </w:t>
              </w:r>
            </w:hyperlink>
            <w:r>
              <w:rPr>
                <w:rFonts w:ascii="Arial" w:eastAsia="Arial" w:hAnsi="Arial" w:cs="Arial"/>
              </w:rPr>
              <w:t>» présenté par Parlons Sciences et partager l’information apprise.</w:t>
            </w:r>
          </w:p>
          <w:p w14:paraId="0CF9AC09" w14:textId="77777777" w:rsidR="00F81DA6" w:rsidRDefault="00000000">
            <w:pPr>
              <w:numPr>
                <w:ilvl w:val="0"/>
                <w:numId w:val="10"/>
              </w:numPr>
              <w:spacing w:line="360" w:lineRule="auto"/>
              <w:ind w:left="425"/>
              <w:rPr>
                <w:rFonts w:ascii="Arial" w:eastAsia="Arial" w:hAnsi="Arial" w:cs="Arial"/>
              </w:rPr>
            </w:pPr>
            <w:r>
              <w:rPr>
                <w:rFonts w:ascii="Arial" w:eastAsia="Arial" w:hAnsi="Arial" w:cs="Arial"/>
              </w:rPr>
              <w:t>« </w:t>
            </w:r>
            <w:hyperlink r:id="rId46">
              <w:r>
                <w:rPr>
                  <w:rFonts w:ascii="Arial" w:eastAsia="Arial" w:hAnsi="Arial" w:cs="Arial"/>
                  <w:color w:val="0563C1"/>
                  <w:u w:val="single"/>
                </w:rPr>
                <w:t>Les propriétés du vol </w:t>
              </w:r>
            </w:hyperlink>
            <w:r>
              <w:rPr>
                <w:rFonts w:ascii="Arial" w:eastAsia="Arial" w:hAnsi="Arial" w:cs="Arial"/>
              </w:rPr>
              <w:t xml:space="preserve">», </w:t>
            </w:r>
            <w:proofErr w:type="spellStart"/>
            <w:r>
              <w:rPr>
                <w:rFonts w:ascii="Arial" w:eastAsia="Arial" w:hAnsi="Arial" w:cs="Arial"/>
              </w:rPr>
              <w:t>Idello</w:t>
            </w:r>
            <w:proofErr w:type="spellEnd"/>
            <w:r>
              <w:rPr>
                <w:rFonts w:ascii="Arial" w:eastAsia="Arial" w:hAnsi="Arial" w:cs="Arial"/>
              </w:rPr>
              <w:t>, TFO</w:t>
            </w:r>
          </w:p>
          <w:p w14:paraId="6149978B" w14:textId="77777777" w:rsidR="00F81DA6" w:rsidRDefault="00F81DA6">
            <w:pPr>
              <w:spacing w:line="276" w:lineRule="auto"/>
              <w:rPr>
                <w:rFonts w:ascii="Arial" w:eastAsia="Arial" w:hAnsi="Arial" w:cs="Arial"/>
              </w:rPr>
            </w:pPr>
          </w:p>
        </w:tc>
      </w:tr>
    </w:tbl>
    <w:p w14:paraId="57599F35" w14:textId="77777777" w:rsidR="00F81DA6" w:rsidRDefault="00000000">
      <w:pPr>
        <w:tabs>
          <w:tab w:val="left" w:pos="1911"/>
        </w:tabs>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43D8F72" w14:textId="77777777" w:rsidR="00F81DA6" w:rsidRDefault="00000000">
      <w:pPr>
        <w:tabs>
          <w:tab w:val="left" w:pos="1911"/>
        </w:tabs>
        <w:rPr>
          <w:rFonts w:ascii="Arial" w:eastAsia="Arial" w:hAnsi="Arial" w:cs="Arial"/>
        </w:rPr>
      </w:pPr>
      <w:r>
        <w:br w:type="page"/>
      </w:r>
    </w:p>
    <w:p w14:paraId="68B4BE10" w14:textId="77777777" w:rsidR="00F81DA6" w:rsidRDefault="00F81DA6">
      <w:pPr>
        <w:pStyle w:val="Heading3"/>
        <w:tabs>
          <w:tab w:val="left" w:pos="1911"/>
        </w:tabs>
        <w:jc w:val="center"/>
      </w:pPr>
      <w:bookmarkStart w:id="2" w:name="_heading=h.177ri51dhoyw" w:colFirst="0" w:colLast="0"/>
      <w:bookmarkEnd w:id="2"/>
    </w:p>
    <w:p w14:paraId="78EC47BF" w14:textId="77777777" w:rsidR="00F81DA6" w:rsidRDefault="00F81DA6">
      <w:pPr>
        <w:pStyle w:val="Heading3"/>
        <w:tabs>
          <w:tab w:val="left" w:pos="1911"/>
        </w:tabs>
        <w:jc w:val="center"/>
      </w:pPr>
      <w:bookmarkStart w:id="3" w:name="_heading=h.om7refug9juq" w:colFirst="0" w:colLast="0"/>
      <w:bookmarkEnd w:id="3"/>
    </w:p>
    <w:p w14:paraId="1B8965B9" w14:textId="77777777" w:rsidR="00F81DA6" w:rsidRDefault="00F81DA6">
      <w:pPr>
        <w:pStyle w:val="Heading3"/>
        <w:tabs>
          <w:tab w:val="left" w:pos="1911"/>
        </w:tabs>
        <w:jc w:val="center"/>
      </w:pPr>
      <w:bookmarkStart w:id="4" w:name="_heading=h.lroylgy7qxgx" w:colFirst="0" w:colLast="0"/>
      <w:bookmarkEnd w:id="4"/>
    </w:p>
    <w:p w14:paraId="01101D16" w14:textId="77777777" w:rsidR="00F81DA6" w:rsidRDefault="00F81DA6">
      <w:pPr>
        <w:pStyle w:val="Heading3"/>
        <w:tabs>
          <w:tab w:val="left" w:pos="1911"/>
        </w:tabs>
        <w:jc w:val="center"/>
      </w:pPr>
      <w:bookmarkStart w:id="5" w:name="_heading=h.9x2u556adisy" w:colFirst="0" w:colLast="0"/>
      <w:bookmarkEnd w:id="5"/>
    </w:p>
    <w:p w14:paraId="62389547" w14:textId="77777777" w:rsidR="00F81DA6" w:rsidRDefault="00F81DA6">
      <w:pPr>
        <w:pStyle w:val="Heading3"/>
        <w:tabs>
          <w:tab w:val="left" w:pos="1911"/>
        </w:tabs>
        <w:jc w:val="center"/>
      </w:pPr>
      <w:bookmarkStart w:id="6" w:name="_heading=h.aly5phtnxtek" w:colFirst="0" w:colLast="0"/>
      <w:bookmarkEnd w:id="6"/>
    </w:p>
    <w:p w14:paraId="2FC3BF27" w14:textId="77777777" w:rsidR="00F81DA6" w:rsidRDefault="00F81DA6">
      <w:pPr>
        <w:pStyle w:val="Heading3"/>
        <w:tabs>
          <w:tab w:val="left" w:pos="1911"/>
        </w:tabs>
        <w:jc w:val="center"/>
      </w:pPr>
      <w:bookmarkStart w:id="7" w:name="_heading=h.91veeet95bkm" w:colFirst="0" w:colLast="0"/>
      <w:bookmarkEnd w:id="7"/>
    </w:p>
    <w:p w14:paraId="038911DD" w14:textId="77777777" w:rsidR="00F81DA6" w:rsidRDefault="00000000">
      <w:pPr>
        <w:pStyle w:val="Heading3"/>
        <w:tabs>
          <w:tab w:val="left" w:pos="1911"/>
        </w:tabs>
        <w:jc w:val="center"/>
      </w:pPr>
      <w:bookmarkStart w:id="8" w:name="_heading=h.io1w6jrrz5ws" w:colFirst="0" w:colLast="0"/>
      <w:bookmarkEnd w:id="8"/>
      <w:r>
        <w:t>Annexe A: les quatre forces du vol</w:t>
      </w:r>
      <w:r>
        <w:br w:type="page"/>
      </w:r>
    </w:p>
    <w:p w14:paraId="3C7F04D5" w14:textId="77777777" w:rsidR="00F81DA6" w:rsidRDefault="00000000">
      <w:pPr>
        <w:tabs>
          <w:tab w:val="left" w:pos="1911"/>
        </w:tabs>
        <w:rPr>
          <w:rFonts w:ascii="Arial" w:eastAsia="Arial" w:hAnsi="Arial" w:cs="Arial"/>
        </w:rPr>
      </w:pPr>
      <w:r>
        <w:rPr>
          <w:rFonts w:ascii="Arial" w:eastAsia="Arial" w:hAnsi="Arial" w:cs="Arial"/>
        </w:rPr>
        <w:lastRenderedPageBreak/>
        <w:t>Nom: 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6FE92609" w14:textId="77777777" w:rsidR="00F81DA6" w:rsidRDefault="00000000">
      <w:pPr>
        <w:jc w:val="center"/>
        <w:rPr>
          <w:rFonts w:ascii="Arial" w:eastAsia="Arial" w:hAnsi="Arial" w:cs="Arial"/>
          <w:b/>
        </w:rPr>
      </w:pPr>
      <w:r>
        <w:rPr>
          <w:rFonts w:ascii="Arial" w:eastAsia="Arial" w:hAnsi="Arial" w:cs="Arial"/>
          <w:b/>
        </w:rPr>
        <w:t>Les quatre forces du vol</w:t>
      </w:r>
    </w:p>
    <w:p w14:paraId="5E650C1F" w14:textId="77777777" w:rsidR="00F81DA6" w:rsidRDefault="00000000">
      <w:pPr>
        <w:jc w:val="center"/>
        <w:rPr>
          <w:rFonts w:ascii="Arial" w:eastAsia="Arial" w:hAnsi="Arial" w:cs="Arial"/>
          <w:sz w:val="48"/>
          <w:szCs w:val="48"/>
        </w:rPr>
      </w:pPr>
      <w:r>
        <w:rPr>
          <w:rFonts w:ascii="Arial" w:eastAsia="Arial" w:hAnsi="Arial" w:cs="Arial"/>
          <w:noProof/>
          <w:sz w:val="48"/>
          <w:szCs w:val="48"/>
        </w:rPr>
        <w:drawing>
          <wp:anchor distT="0" distB="0" distL="114300" distR="114300" simplePos="0" relativeHeight="251658240" behindDoc="0" locked="0" layoutInCell="1" hidden="0" allowOverlap="1" wp14:anchorId="7B019D3E" wp14:editId="07FA5B13">
            <wp:simplePos x="0" y="0"/>
            <wp:positionH relativeFrom="margin">
              <wp:posOffset>825190</wp:posOffset>
            </wp:positionH>
            <wp:positionV relativeFrom="margin">
              <wp:posOffset>550127</wp:posOffset>
            </wp:positionV>
            <wp:extent cx="5022215" cy="2595245"/>
            <wp:effectExtent l="0" t="0" r="0" b="0"/>
            <wp:wrapSquare wrapText="bothSides" distT="0" distB="0" distL="114300" distR="114300"/>
            <wp:docPr id="10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7"/>
                    <a:srcRect/>
                    <a:stretch>
                      <a:fillRect/>
                    </a:stretch>
                  </pic:blipFill>
                  <pic:spPr>
                    <a:xfrm>
                      <a:off x="0" y="0"/>
                      <a:ext cx="5022215" cy="2595245"/>
                    </a:xfrm>
                    <a:prstGeom prst="rect">
                      <a:avLst/>
                    </a:prstGeom>
                    <a:ln/>
                  </pic:spPr>
                </pic:pic>
              </a:graphicData>
            </a:graphic>
          </wp:anchor>
        </w:drawing>
      </w:r>
    </w:p>
    <w:p w14:paraId="658EEDFB" w14:textId="77777777" w:rsidR="00F81DA6" w:rsidRDefault="00F81DA6">
      <w:pPr>
        <w:jc w:val="center"/>
        <w:rPr>
          <w:rFonts w:ascii="Arial" w:eastAsia="Arial" w:hAnsi="Arial" w:cs="Arial"/>
          <w:sz w:val="48"/>
          <w:szCs w:val="48"/>
        </w:rPr>
      </w:pPr>
    </w:p>
    <w:p w14:paraId="374CA587" w14:textId="77777777" w:rsidR="00F81DA6" w:rsidRDefault="00F81DA6">
      <w:pPr>
        <w:jc w:val="center"/>
        <w:rPr>
          <w:rFonts w:ascii="Arial" w:eastAsia="Arial" w:hAnsi="Arial" w:cs="Arial"/>
          <w:sz w:val="48"/>
          <w:szCs w:val="48"/>
        </w:rPr>
      </w:pPr>
    </w:p>
    <w:p w14:paraId="127702BD" w14:textId="77777777" w:rsidR="00F81DA6" w:rsidRDefault="00F81DA6">
      <w:pPr>
        <w:jc w:val="center"/>
        <w:rPr>
          <w:rFonts w:ascii="Arial" w:eastAsia="Arial" w:hAnsi="Arial" w:cs="Arial"/>
          <w:sz w:val="48"/>
          <w:szCs w:val="48"/>
        </w:rPr>
      </w:pPr>
    </w:p>
    <w:p w14:paraId="7AB0C634" w14:textId="77777777" w:rsidR="00F81DA6" w:rsidRDefault="00F81DA6">
      <w:pPr>
        <w:jc w:val="center"/>
        <w:rPr>
          <w:rFonts w:ascii="Arial" w:eastAsia="Arial" w:hAnsi="Arial" w:cs="Arial"/>
          <w:sz w:val="48"/>
          <w:szCs w:val="48"/>
        </w:rPr>
      </w:pPr>
    </w:p>
    <w:p w14:paraId="6AB0A5E9" w14:textId="77777777" w:rsidR="00F81DA6" w:rsidRDefault="00F81DA6">
      <w:pPr>
        <w:jc w:val="center"/>
        <w:rPr>
          <w:rFonts w:ascii="Arial" w:eastAsia="Arial" w:hAnsi="Arial" w:cs="Arial"/>
          <w:sz w:val="48"/>
          <w:szCs w:val="48"/>
        </w:rPr>
      </w:pPr>
    </w:p>
    <w:p w14:paraId="15D9C093" w14:textId="77777777" w:rsidR="00F81DA6" w:rsidRDefault="00000000">
      <w:pPr>
        <w:rPr>
          <w:rFonts w:ascii="Arial" w:eastAsia="Arial" w:hAnsi="Arial" w:cs="Arial"/>
        </w:rPr>
      </w:pPr>
      <w:r>
        <w:rPr>
          <w:rFonts w:ascii="Arial" w:eastAsia="Arial" w:hAnsi="Arial" w:cs="Arial"/>
        </w:rPr>
        <w:t>En dyade ou en groupe, répondez aux questions suivantes :</w:t>
      </w:r>
    </w:p>
    <w:p w14:paraId="5DBD9494" w14:textId="77777777" w:rsidR="00F81DA6" w:rsidRDefault="00F81DA6">
      <w:pPr>
        <w:rPr>
          <w:rFonts w:ascii="Arial" w:eastAsia="Arial" w:hAnsi="Arial" w:cs="Arial"/>
        </w:rPr>
      </w:pPr>
    </w:p>
    <w:p w14:paraId="4CF9CF0D" w14:textId="77777777" w:rsidR="00F81DA6"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Comment ces quatre forces permettent-elles à une machine volante de se déplacer dans l'air ?</w:t>
      </w:r>
    </w:p>
    <w:p w14:paraId="26890509" w14:textId="77777777" w:rsidR="00F81DA6" w:rsidRDefault="00000000">
      <w:pPr>
        <w:ind w:left="1440"/>
        <w:rPr>
          <w:rFonts w:ascii="Arial" w:eastAsia="Arial" w:hAnsi="Arial" w:cs="Arial"/>
        </w:rPr>
      </w:pPr>
      <w:r>
        <w:rPr>
          <w:rFonts w:ascii="Arial" w:eastAsia="Arial" w:hAnsi="Arial" w:cs="Arial"/>
        </w:rPr>
        <w:t>Traînée</w:t>
      </w:r>
    </w:p>
    <w:p w14:paraId="7192DF8A" w14:textId="77777777" w:rsidR="00F81DA6" w:rsidRDefault="00000000">
      <w:pPr>
        <w:ind w:left="1440"/>
        <w:rPr>
          <w:rFonts w:ascii="Arial" w:eastAsia="Arial" w:hAnsi="Arial" w:cs="Arial"/>
        </w:rPr>
      </w:pPr>
      <w:r>
        <w:rPr>
          <w:rFonts w:ascii="Arial" w:eastAsia="Arial" w:hAnsi="Arial" w:cs="Arial"/>
        </w:rPr>
        <w:t>Poussée</w:t>
      </w:r>
    </w:p>
    <w:p w14:paraId="2A96B6F5" w14:textId="77777777" w:rsidR="00F81DA6" w:rsidRDefault="00000000">
      <w:pPr>
        <w:ind w:left="1440"/>
        <w:rPr>
          <w:rFonts w:ascii="Arial" w:eastAsia="Arial" w:hAnsi="Arial" w:cs="Arial"/>
        </w:rPr>
      </w:pPr>
      <w:r>
        <w:rPr>
          <w:rFonts w:ascii="Arial" w:eastAsia="Arial" w:hAnsi="Arial" w:cs="Arial"/>
        </w:rPr>
        <w:t>Portance</w:t>
      </w:r>
    </w:p>
    <w:p w14:paraId="72F5985D" w14:textId="77777777" w:rsidR="00F81DA6" w:rsidRDefault="00000000">
      <w:pPr>
        <w:ind w:left="1440"/>
        <w:rPr>
          <w:rFonts w:ascii="Arial" w:eastAsia="Arial" w:hAnsi="Arial" w:cs="Arial"/>
        </w:rPr>
      </w:pPr>
      <w:r>
        <w:rPr>
          <w:rFonts w:ascii="Arial" w:eastAsia="Arial" w:hAnsi="Arial" w:cs="Arial"/>
        </w:rPr>
        <w:t>Poids</w:t>
      </w:r>
    </w:p>
    <w:p w14:paraId="52E30CF0" w14:textId="77777777" w:rsidR="00F81DA6" w:rsidRDefault="00F81DA6">
      <w:pPr>
        <w:rPr>
          <w:rFonts w:ascii="Arial" w:eastAsia="Arial" w:hAnsi="Arial" w:cs="Arial"/>
        </w:rPr>
      </w:pPr>
    </w:p>
    <w:p w14:paraId="6B74356B" w14:textId="77777777" w:rsidR="00F81DA6" w:rsidRDefault="0000000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Quel est le rôle d’une hélice dans le déplacement de la machine volante dans l'air ?</w:t>
      </w:r>
    </w:p>
    <w:p w14:paraId="643228BA" w14:textId="77777777" w:rsidR="00F81DA6" w:rsidRDefault="00F81DA6">
      <w:pPr>
        <w:pBdr>
          <w:top w:val="nil"/>
          <w:left w:val="nil"/>
          <w:bottom w:val="nil"/>
          <w:right w:val="nil"/>
          <w:between w:val="nil"/>
        </w:pBdr>
        <w:spacing w:after="0"/>
        <w:ind w:left="720"/>
        <w:rPr>
          <w:rFonts w:ascii="Arial" w:eastAsia="Arial" w:hAnsi="Arial" w:cs="Arial"/>
          <w:color w:val="000000"/>
        </w:rPr>
      </w:pPr>
    </w:p>
    <w:p w14:paraId="73516645" w14:textId="77777777" w:rsidR="00F81DA6" w:rsidRDefault="00F81DA6">
      <w:pPr>
        <w:pBdr>
          <w:top w:val="nil"/>
          <w:left w:val="nil"/>
          <w:bottom w:val="nil"/>
          <w:right w:val="nil"/>
          <w:between w:val="nil"/>
        </w:pBdr>
        <w:spacing w:after="0"/>
        <w:ind w:left="720"/>
        <w:rPr>
          <w:rFonts w:ascii="Arial" w:eastAsia="Arial" w:hAnsi="Arial" w:cs="Arial"/>
          <w:color w:val="000000"/>
        </w:rPr>
      </w:pPr>
    </w:p>
    <w:p w14:paraId="14CD6B31" w14:textId="77777777" w:rsidR="00F81DA6" w:rsidRDefault="00000000">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Comment le déplacement de la machine volante est-il une force de poussée et de traction ? </w:t>
      </w:r>
    </w:p>
    <w:p w14:paraId="2795EFAC" w14:textId="77777777" w:rsidR="00F81DA6" w:rsidRDefault="00F81DA6">
      <w:pPr>
        <w:rPr>
          <w:rFonts w:ascii="Arial" w:eastAsia="Arial" w:hAnsi="Arial" w:cs="Arial"/>
        </w:rPr>
      </w:pPr>
    </w:p>
    <w:p w14:paraId="3E186E27" w14:textId="77777777" w:rsidR="00F81DA6" w:rsidRDefault="00000000">
      <w:pPr>
        <w:numPr>
          <w:ilvl w:val="0"/>
          <w:numId w:val="8"/>
        </w:numPr>
        <w:pBdr>
          <w:top w:val="nil"/>
          <w:left w:val="nil"/>
          <w:bottom w:val="nil"/>
          <w:right w:val="nil"/>
          <w:between w:val="nil"/>
        </w:pBdr>
        <w:rPr>
          <w:rFonts w:ascii="Arial" w:eastAsia="Arial" w:hAnsi="Arial" w:cs="Arial"/>
          <w:color w:val="000000"/>
        </w:rPr>
      </w:pPr>
      <w:bookmarkStart w:id="9" w:name="_heading=h.rzxf8kpzawwp" w:colFirst="0" w:colLast="0"/>
      <w:bookmarkEnd w:id="9"/>
      <w:r>
        <w:rPr>
          <w:rFonts w:ascii="Arial" w:eastAsia="Arial" w:hAnsi="Arial" w:cs="Arial"/>
          <w:color w:val="000000"/>
        </w:rPr>
        <w:t>Quelle est la force appliquée lorsqu’ on fait une descente en parachute?</w:t>
      </w:r>
    </w:p>
    <w:p w14:paraId="4A46B1BF" w14:textId="77777777" w:rsidR="00F81DA6" w:rsidRDefault="00F81DA6">
      <w:pPr>
        <w:pBdr>
          <w:top w:val="nil"/>
          <w:left w:val="nil"/>
          <w:bottom w:val="nil"/>
          <w:right w:val="nil"/>
          <w:between w:val="nil"/>
        </w:pBdr>
        <w:spacing w:after="0"/>
        <w:rPr>
          <w:rFonts w:ascii="Arial" w:eastAsia="Arial" w:hAnsi="Arial" w:cs="Arial"/>
        </w:rPr>
      </w:pPr>
    </w:p>
    <w:p w14:paraId="151DD597" w14:textId="77777777" w:rsidR="00F81DA6" w:rsidRDefault="00F81DA6">
      <w:pPr>
        <w:pBdr>
          <w:top w:val="nil"/>
          <w:left w:val="nil"/>
          <w:bottom w:val="nil"/>
          <w:right w:val="nil"/>
          <w:between w:val="nil"/>
        </w:pBdr>
        <w:spacing w:after="0"/>
        <w:rPr>
          <w:rFonts w:ascii="Arial" w:eastAsia="Arial" w:hAnsi="Arial" w:cs="Arial"/>
        </w:rPr>
      </w:pPr>
    </w:p>
    <w:p w14:paraId="3497B63B" w14:textId="77777777" w:rsidR="00F81DA6" w:rsidRDefault="00F81DA6">
      <w:pPr>
        <w:pStyle w:val="Heading3"/>
        <w:spacing w:after="0"/>
        <w:ind w:left="720"/>
        <w:jc w:val="center"/>
      </w:pPr>
      <w:bookmarkStart w:id="10" w:name="_heading=h.y2icotk5myuf" w:colFirst="0" w:colLast="0"/>
      <w:bookmarkEnd w:id="10"/>
    </w:p>
    <w:p w14:paraId="3B36CE00" w14:textId="77777777" w:rsidR="00F81DA6" w:rsidRDefault="00F81DA6">
      <w:pPr>
        <w:pStyle w:val="Heading3"/>
        <w:spacing w:after="0"/>
        <w:ind w:left="720"/>
        <w:jc w:val="center"/>
      </w:pPr>
      <w:bookmarkStart w:id="11" w:name="_heading=h.yogwrrvup66c" w:colFirst="0" w:colLast="0"/>
      <w:bookmarkEnd w:id="11"/>
    </w:p>
    <w:p w14:paraId="4089A44D" w14:textId="77777777" w:rsidR="00F81DA6" w:rsidRDefault="00F81DA6">
      <w:pPr>
        <w:pStyle w:val="Heading3"/>
        <w:spacing w:after="0"/>
        <w:ind w:left="720"/>
        <w:jc w:val="center"/>
      </w:pPr>
      <w:bookmarkStart w:id="12" w:name="_heading=h.7deybxvi6zmg" w:colFirst="0" w:colLast="0"/>
      <w:bookmarkEnd w:id="12"/>
    </w:p>
    <w:p w14:paraId="7B70F0B1" w14:textId="77777777" w:rsidR="00F81DA6" w:rsidRDefault="00F81DA6">
      <w:pPr>
        <w:pStyle w:val="Heading3"/>
        <w:spacing w:after="0"/>
        <w:ind w:left="720"/>
        <w:jc w:val="center"/>
      </w:pPr>
      <w:bookmarkStart w:id="13" w:name="_heading=h.7gvbcgl175hd" w:colFirst="0" w:colLast="0"/>
      <w:bookmarkEnd w:id="13"/>
    </w:p>
    <w:p w14:paraId="36CEA485" w14:textId="77777777" w:rsidR="00F81DA6" w:rsidRDefault="00F81DA6">
      <w:pPr>
        <w:pStyle w:val="Heading3"/>
        <w:spacing w:after="0"/>
        <w:ind w:left="720"/>
        <w:jc w:val="center"/>
      </w:pPr>
      <w:bookmarkStart w:id="14" w:name="_heading=h.vf1gggg6dans" w:colFirst="0" w:colLast="0"/>
      <w:bookmarkEnd w:id="14"/>
    </w:p>
    <w:p w14:paraId="308A63A6" w14:textId="77777777" w:rsidR="00F81DA6" w:rsidRDefault="00F81DA6">
      <w:pPr>
        <w:pStyle w:val="Heading3"/>
        <w:spacing w:after="0"/>
        <w:ind w:left="720"/>
        <w:jc w:val="center"/>
      </w:pPr>
      <w:bookmarkStart w:id="15" w:name="_heading=h.gobow02q6qht" w:colFirst="0" w:colLast="0"/>
      <w:bookmarkEnd w:id="15"/>
    </w:p>
    <w:p w14:paraId="481DAF45" w14:textId="77777777" w:rsidR="00F81DA6" w:rsidRDefault="00F81DA6">
      <w:pPr>
        <w:pStyle w:val="Heading3"/>
        <w:spacing w:after="0"/>
        <w:ind w:left="720" w:hanging="578"/>
        <w:jc w:val="center"/>
      </w:pPr>
      <w:bookmarkStart w:id="16" w:name="_heading=h.a69459v7v3c" w:colFirst="0" w:colLast="0"/>
      <w:bookmarkEnd w:id="16"/>
    </w:p>
    <w:p w14:paraId="35D9CD59" w14:textId="77777777" w:rsidR="00F81DA6" w:rsidRDefault="00000000">
      <w:pPr>
        <w:pStyle w:val="Heading3"/>
        <w:spacing w:after="0"/>
        <w:ind w:left="720" w:hanging="578"/>
        <w:jc w:val="center"/>
      </w:pPr>
      <w:bookmarkStart w:id="17" w:name="_heading=h.iacl9ip7zuq" w:colFirst="0" w:colLast="0"/>
      <w:bookmarkEnd w:id="17"/>
      <w:r>
        <w:t>Annexe B:  Activité aviation</w:t>
      </w:r>
      <w:r>
        <w:br w:type="page"/>
      </w:r>
    </w:p>
    <w:p w14:paraId="7FA79CA8" w14:textId="77777777" w:rsidR="00F81DA6" w:rsidRDefault="00F81DA6">
      <w:pPr>
        <w:pBdr>
          <w:top w:val="nil"/>
          <w:left w:val="nil"/>
          <w:bottom w:val="nil"/>
          <w:right w:val="nil"/>
          <w:between w:val="nil"/>
        </w:pBdr>
        <w:spacing w:after="0"/>
        <w:ind w:left="720"/>
        <w:rPr>
          <w:rFonts w:ascii="Arial" w:eastAsia="Arial" w:hAnsi="Arial" w:cs="Arial"/>
        </w:rPr>
      </w:pPr>
    </w:p>
    <w:p w14:paraId="5C31C441" w14:textId="77777777" w:rsidR="00F81DA6" w:rsidRDefault="00000000">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color w:val="000000"/>
        </w:rPr>
        <w:t>Nom: ________________________________________ </w:t>
      </w:r>
      <w:r>
        <w:rPr>
          <w:rFonts w:ascii="Arial" w:eastAsia="Arial" w:hAnsi="Arial" w:cs="Arial"/>
          <w:color w:val="000000"/>
        </w:rPr>
        <w:tab/>
      </w:r>
      <w:r>
        <w:rPr>
          <w:rFonts w:ascii="Arial" w:eastAsia="Arial" w:hAnsi="Arial" w:cs="Arial"/>
        </w:rPr>
        <w:t xml:space="preserve">            </w:t>
      </w:r>
    </w:p>
    <w:p w14:paraId="7C42C8C0" w14:textId="77777777" w:rsidR="00F81DA6" w:rsidRDefault="00000000">
      <w:pPr>
        <w:widowControl w:val="0"/>
        <w:spacing w:after="0" w:line="240" w:lineRule="auto"/>
        <w:jc w:val="center"/>
        <w:rPr>
          <w:rFonts w:ascii="Arial" w:eastAsia="Arial" w:hAnsi="Arial" w:cs="Arial"/>
          <w:b/>
          <w:color w:val="000000"/>
        </w:rPr>
      </w:pPr>
      <w:r>
        <w:rPr>
          <w:rFonts w:ascii="Arial" w:eastAsia="Arial" w:hAnsi="Arial" w:cs="Arial"/>
          <w:b/>
          <w:color w:val="000000"/>
        </w:rPr>
        <w:t>Aviation - Métiers spécialisés et lutte contre les changements climatiques</w:t>
      </w:r>
    </w:p>
    <w:p w14:paraId="291C7778" w14:textId="77777777" w:rsidR="00F81DA6" w:rsidRDefault="00F81DA6">
      <w:pPr>
        <w:widowControl w:val="0"/>
        <w:spacing w:after="0" w:line="240" w:lineRule="auto"/>
        <w:jc w:val="center"/>
        <w:rPr>
          <w:rFonts w:ascii="Arial" w:eastAsia="Arial" w:hAnsi="Arial" w:cs="Arial"/>
          <w:b/>
          <w:color w:val="000000"/>
        </w:rPr>
      </w:pPr>
    </w:p>
    <w:p w14:paraId="44200B0A" w14:textId="77777777" w:rsidR="00F81DA6" w:rsidRDefault="00000000">
      <w:pPr>
        <w:widowControl w:val="0"/>
        <w:spacing w:after="0" w:line="240" w:lineRule="auto"/>
        <w:rPr>
          <w:rFonts w:ascii="Arial" w:eastAsia="Arial" w:hAnsi="Arial" w:cs="Arial"/>
        </w:rPr>
      </w:pPr>
      <w:r>
        <w:rPr>
          <w:rFonts w:ascii="Arial" w:eastAsia="Arial" w:hAnsi="Arial" w:cs="Arial"/>
          <w:b/>
          <w:color w:val="000000"/>
        </w:rPr>
        <w:t>Résultat d’apprentissage</w:t>
      </w:r>
      <w:r>
        <w:rPr>
          <w:rFonts w:ascii="Arial" w:eastAsia="Arial" w:hAnsi="Arial" w:cs="Arial"/>
          <w:b/>
        </w:rPr>
        <w:t xml:space="preserve"> #1 : </w:t>
      </w:r>
      <w:r>
        <w:rPr>
          <w:rFonts w:ascii="Arial" w:eastAsia="Arial" w:hAnsi="Arial" w:cs="Arial"/>
        </w:rPr>
        <w:t>nous apprenons les quatre forces du vol appliquée à une machine volante donnée.</w:t>
      </w:r>
    </w:p>
    <w:p w14:paraId="1C544D4F" w14:textId="77777777" w:rsidR="00F81DA6" w:rsidRDefault="00F81DA6">
      <w:pPr>
        <w:widowControl w:val="0"/>
        <w:spacing w:after="0" w:line="240" w:lineRule="auto"/>
        <w:rPr>
          <w:rFonts w:ascii="Arial" w:eastAsia="Arial" w:hAnsi="Arial" w:cs="Arial"/>
        </w:rPr>
      </w:pPr>
    </w:p>
    <w:p w14:paraId="69269EE5" w14:textId="77777777" w:rsidR="00F81DA6" w:rsidRDefault="00000000">
      <w:pPr>
        <w:widowControl w:val="0"/>
        <w:spacing w:after="0" w:line="240" w:lineRule="auto"/>
        <w:rPr>
          <w:rFonts w:ascii="Arial" w:eastAsia="Arial" w:hAnsi="Arial" w:cs="Arial"/>
        </w:rPr>
      </w:pPr>
      <w:r>
        <w:rPr>
          <w:rFonts w:ascii="Arial" w:eastAsia="Arial" w:hAnsi="Arial" w:cs="Arial"/>
          <w:b/>
          <w:color w:val="000000"/>
        </w:rPr>
        <w:t>Résultat d’apprentissage</w:t>
      </w:r>
      <w:r>
        <w:rPr>
          <w:rFonts w:ascii="Arial" w:eastAsia="Arial" w:hAnsi="Arial" w:cs="Arial"/>
          <w:b/>
        </w:rPr>
        <w:t xml:space="preserve"> #2:</w:t>
      </w:r>
      <w:r>
        <w:rPr>
          <w:rFonts w:ascii="Arial" w:eastAsia="Arial" w:hAnsi="Arial" w:cs="Arial"/>
        </w:rPr>
        <w:t xml:space="preserve"> nous apprenons l’action du gouvernement Canadien quant au changement climatique dans le domaine de l’aviation.</w:t>
      </w:r>
    </w:p>
    <w:p w14:paraId="09AAB72C" w14:textId="77777777" w:rsidR="00F81DA6" w:rsidRDefault="00F81DA6">
      <w:pPr>
        <w:widowControl w:val="0"/>
        <w:spacing w:after="0" w:line="240" w:lineRule="auto"/>
        <w:rPr>
          <w:rFonts w:ascii="Arial" w:eastAsia="Arial" w:hAnsi="Arial" w:cs="Arial"/>
        </w:rPr>
      </w:pPr>
    </w:p>
    <w:p w14:paraId="7541CFC0" w14:textId="77777777" w:rsidR="00F81DA6" w:rsidRDefault="00000000">
      <w:pPr>
        <w:widowControl w:val="0"/>
        <w:spacing w:after="0" w:line="240" w:lineRule="auto"/>
        <w:rPr>
          <w:rFonts w:ascii="Arial" w:eastAsia="Arial" w:hAnsi="Arial" w:cs="Arial"/>
          <w:i/>
        </w:rPr>
      </w:pPr>
      <w:r>
        <w:rPr>
          <w:rFonts w:ascii="Arial" w:eastAsia="Arial" w:hAnsi="Arial" w:cs="Arial"/>
          <w:b/>
          <w:color w:val="000000"/>
        </w:rPr>
        <w:t>Résultat d’apprentissage</w:t>
      </w:r>
      <w:r>
        <w:rPr>
          <w:rFonts w:ascii="Arial" w:eastAsia="Arial" w:hAnsi="Arial" w:cs="Arial"/>
          <w:b/>
        </w:rPr>
        <w:t xml:space="preserve"> #3:</w:t>
      </w:r>
      <w:r>
        <w:rPr>
          <w:rFonts w:ascii="Arial" w:eastAsia="Arial" w:hAnsi="Arial" w:cs="Arial"/>
        </w:rPr>
        <w:t xml:space="preserve"> nous apprenons quels métiers spécialisés reliés au domaine de l’aviation.</w:t>
      </w:r>
    </w:p>
    <w:p w14:paraId="78CBDE80" w14:textId="77777777" w:rsidR="00F81DA6" w:rsidRDefault="00000000">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rPr>
        <w:t xml:space="preserve">Critères de réussite – </w:t>
      </w:r>
      <w:r>
        <w:rPr>
          <w:rFonts w:ascii="Arial" w:eastAsia="Arial" w:hAnsi="Arial" w:cs="Arial"/>
        </w:rPr>
        <w:t>comment savoir que vous avez identifié les éléments suivants</w:t>
      </w:r>
      <w:r>
        <w:rPr>
          <w:rFonts w:ascii="Arial" w:eastAsia="Arial" w:hAnsi="Arial" w:cs="Arial"/>
          <w:b/>
          <w:color w:val="000000"/>
        </w:rPr>
        <w:t xml:space="preserve"> </w:t>
      </w:r>
      <w:r>
        <w:rPr>
          <w:rFonts w:ascii="Arial" w:eastAsia="Arial" w:hAnsi="Arial" w:cs="Arial"/>
          <w:color w:val="000000"/>
        </w:rPr>
        <w:t xml:space="preserve">– les quatre forces du vol d’une machine volante, </w:t>
      </w:r>
      <w:r>
        <w:rPr>
          <w:rFonts w:ascii="Arial" w:eastAsia="Arial" w:hAnsi="Arial" w:cs="Arial"/>
        </w:rPr>
        <w:t>l’impact sur l’environnement ainsi que les métiers spécialisés du domaine de l’aviation</w:t>
      </w:r>
      <w:r>
        <w:rPr>
          <w:rFonts w:ascii="Arial" w:eastAsia="Arial" w:hAnsi="Arial" w:cs="Arial"/>
          <w:color w:val="000000"/>
        </w:rPr>
        <w:t>?</w:t>
      </w:r>
    </w:p>
    <w:tbl>
      <w:tblPr>
        <w:tblStyle w:val="afff8"/>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81DA6" w14:paraId="37C0E4DD" w14:textId="77777777">
        <w:tc>
          <w:tcPr>
            <w:tcW w:w="9350" w:type="dxa"/>
          </w:tcPr>
          <w:p w14:paraId="4023C81D" w14:textId="77777777" w:rsidR="00F81DA6" w:rsidRDefault="00000000">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Je peux</w:t>
            </w:r>
          </w:p>
        </w:tc>
      </w:tr>
      <w:tr w:rsidR="00F81DA6" w14:paraId="199ACAF2" w14:textId="77777777">
        <w:tc>
          <w:tcPr>
            <w:tcW w:w="9350" w:type="dxa"/>
          </w:tcPr>
          <w:p w14:paraId="7E18D470" w14:textId="77777777" w:rsidR="00F81DA6" w:rsidRDefault="00000000">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Je peux</w:t>
            </w:r>
          </w:p>
        </w:tc>
      </w:tr>
      <w:tr w:rsidR="00F81DA6" w14:paraId="589BDE9A" w14:textId="77777777">
        <w:tc>
          <w:tcPr>
            <w:tcW w:w="9350" w:type="dxa"/>
          </w:tcPr>
          <w:p w14:paraId="62685BF0" w14:textId="77777777" w:rsidR="00F81DA6" w:rsidRDefault="00000000">
            <w:pPr>
              <w:pBdr>
                <w:top w:val="nil"/>
                <w:left w:val="nil"/>
                <w:bottom w:val="nil"/>
                <w:right w:val="nil"/>
                <w:between w:val="nil"/>
              </w:pBdr>
              <w:spacing w:after="160"/>
              <w:rPr>
                <w:rFonts w:ascii="Arial" w:eastAsia="Arial" w:hAnsi="Arial" w:cs="Arial"/>
                <w:color w:val="000000"/>
              </w:rPr>
            </w:pPr>
            <w:r>
              <w:rPr>
                <w:rFonts w:ascii="Arial" w:eastAsia="Arial" w:hAnsi="Arial" w:cs="Arial"/>
                <w:color w:val="000000"/>
              </w:rPr>
              <w:t>Je peux</w:t>
            </w:r>
          </w:p>
        </w:tc>
      </w:tr>
    </w:tbl>
    <w:p w14:paraId="6EB7A0AB" w14:textId="77777777" w:rsidR="00F81DA6" w:rsidRDefault="00F81DA6">
      <w:pPr>
        <w:pBdr>
          <w:top w:val="nil"/>
          <w:left w:val="nil"/>
          <w:bottom w:val="nil"/>
          <w:right w:val="nil"/>
          <w:between w:val="nil"/>
        </w:pBdr>
        <w:spacing w:line="240" w:lineRule="auto"/>
        <w:rPr>
          <w:rFonts w:ascii="Arial" w:eastAsia="Arial" w:hAnsi="Arial" w:cs="Arial"/>
          <w:b/>
          <w:color w:val="000000"/>
        </w:rPr>
      </w:pPr>
    </w:p>
    <w:p w14:paraId="159BC173" w14:textId="77777777" w:rsidR="00F81DA6" w:rsidRDefault="00000000">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Questions</w:t>
      </w:r>
    </w:p>
    <w:p w14:paraId="1359200A" w14:textId="77777777" w:rsidR="00F81DA6" w:rsidRDefault="00000000">
      <w:pPr>
        <w:numPr>
          <w:ilvl w:val="0"/>
          <w:numId w:val="9"/>
        </w:numPr>
        <w:pBdr>
          <w:top w:val="nil"/>
          <w:left w:val="nil"/>
          <w:bottom w:val="nil"/>
          <w:right w:val="nil"/>
          <w:between w:val="nil"/>
        </w:pBdr>
        <w:spacing w:line="240" w:lineRule="auto"/>
        <w:ind w:left="360"/>
        <w:rPr>
          <w:rFonts w:ascii="Arial" w:eastAsia="Arial" w:hAnsi="Arial" w:cs="Arial"/>
          <w:color w:val="000000"/>
        </w:rPr>
      </w:pPr>
      <w:r>
        <w:rPr>
          <w:rFonts w:ascii="Arial" w:eastAsia="Arial" w:hAnsi="Arial" w:cs="Arial"/>
          <w:color w:val="000000"/>
        </w:rPr>
        <w:t xml:space="preserve">La machine volante étudiée : </w:t>
      </w:r>
    </w:p>
    <w:p w14:paraId="5D2EC924" w14:textId="77777777" w:rsidR="00F81DA6" w:rsidRDefault="00000000">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________________________________________________ </w:t>
      </w:r>
    </w:p>
    <w:p w14:paraId="66E75C0B" w14:textId="77777777" w:rsidR="00F81DA6" w:rsidRDefault="00000000">
      <w:pPr>
        <w:numPr>
          <w:ilvl w:val="0"/>
          <w:numId w:val="9"/>
        </w:numPr>
        <w:pBdr>
          <w:top w:val="nil"/>
          <w:left w:val="nil"/>
          <w:bottom w:val="nil"/>
          <w:right w:val="nil"/>
          <w:between w:val="nil"/>
        </w:pBdr>
        <w:spacing w:line="240" w:lineRule="auto"/>
        <w:ind w:left="360"/>
        <w:rPr>
          <w:rFonts w:ascii="Arial" w:eastAsia="Arial" w:hAnsi="Arial" w:cs="Arial"/>
          <w:color w:val="000000"/>
        </w:rPr>
      </w:pPr>
      <w:r>
        <w:rPr>
          <w:rFonts w:ascii="Arial" w:eastAsia="Arial" w:hAnsi="Arial" w:cs="Arial"/>
          <w:color w:val="000000"/>
        </w:rPr>
        <w:t>Décrivez l’effet des quatre forces du vol sur votre machine volante</w:t>
      </w:r>
    </w:p>
    <w:p w14:paraId="54C2F666" w14:textId="77777777" w:rsidR="00F81DA6" w:rsidRDefault="00000000">
      <w:pPr>
        <w:pBdr>
          <w:top w:val="nil"/>
          <w:left w:val="nil"/>
          <w:bottom w:val="nil"/>
          <w:right w:val="nil"/>
          <w:between w:val="nil"/>
        </w:pBdr>
        <w:spacing w:line="240" w:lineRule="auto"/>
        <w:rPr>
          <w:rFonts w:ascii="Arial" w:eastAsia="Arial" w:hAnsi="Arial" w:cs="Arial"/>
          <w:color w:val="000000"/>
        </w:rPr>
      </w:pPr>
      <w:hyperlink r:id="rId48">
        <w:r>
          <w:rPr>
            <w:rFonts w:ascii="Arial" w:eastAsia="Arial" w:hAnsi="Arial" w:cs="Arial"/>
            <w:color w:val="0563C1"/>
            <w:u w:val="single"/>
          </w:rPr>
          <w:t>http://youthspace.avaerocouncil.ca/resources/educational-materials</w:t>
        </w:r>
      </w:hyperlink>
    </w:p>
    <w:p w14:paraId="5673902E" w14:textId="77777777" w:rsidR="00F81DA6" w:rsidRDefault="00F81DA6">
      <w:pPr>
        <w:pBdr>
          <w:top w:val="nil"/>
          <w:left w:val="nil"/>
          <w:bottom w:val="nil"/>
          <w:right w:val="nil"/>
          <w:between w:val="nil"/>
        </w:pBdr>
        <w:spacing w:line="240" w:lineRule="auto"/>
        <w:rPr>
          <w:rFonts w:ascii="Arial" w:eastAsia="Arial" w:hAnsi="Arial" w:cs="Arial"/>
          <w:color w:val="000000"/>
        </w:rPr>
      </w:pPr>
    </w:p>
    <w:p w14:paraId="2A6F087B" w14:textId="77777777" w:rsidR="00F81DA6" w:rsidRDefault="00000000">
      <w:pPr>
        <w:rPr>
          <w:rFonts w:ascii="Arial" w:eastAsia="Arial" w:hAnsi="Arial" w:cs="Arial"/>
        </w:rPr>
      </w:pPr>
      <w:r>
        <w:rPr>
          <w:rFonts w:ascii="Arial" w:eastAsia="Arial" w:hAnsi="Arial" w:cs="Arial"/>
        </w:rPr>
        <w:t>Traînée</w:t>
      </w:r>
    </w:p>
    <w:p w14:paraId="00A53360" w14:textId="77777777" w:rsidR="00F81DA6" w:rsidRDefault="00000000">
      <w:pPr>
        <w:rPr>
          <w:rFonts w:ascii="Arial" w:eastAsia="Arial" w:hAnsi="Arial" w:cs="Arial"/>
        </w:rPr>
      </w:pPr>
      <w:r>
        <w:rPr>
          <w:rFonts w:ascii="Arial" w:eastAsia="Arial" w:hAnsi="Arial" w:cs="Arial"/>
        </w:rPr>
        <w:t>Poussée</w:t>
      </w:r>
    </w:p>
    <w:p w14:paraId="5CB09170" w14:textId="77777777" w:rsidR="00F81DA6" w:rsidRDefault="00000000">
      <w:pPr>
        <w:rPr>
          <w:rFonts w:ascii="Arial" w:eastAsia="Arial" w:hAnsi="Arial" w:cs="Arial"/>
        </w:rPr>
      </w:pPr>
      <w:r>
        <w:rPr>
          <w:rFonts w:ascii="Arial" w:eastAsia="Arial" w:hAnsi="Arial" w:cs="Arial"/>
        </w:rPr>
        <w:t>Portance</w:t>
      </w:r>
    </w:p>
    <w:p w14:paraId="7CC84BEE" w14:textId="77777777" w:rsidR="00F81DA6" w:rsidRDefault="00000000">
      <w:pPr>
        <w:rPr>
          <w:rFonts w:ascii="Arial" w:eastAsia="Arial" w:hAnsi="Arial" w:cs="Arial"/>
        </w:rPr>
      </w:pPr>
      <w:r>
        <w:rPr>
          <w:rFonts w:ascii="Arial" w:eastAsia="Arial" w:hAnsi="Arial" w:cs="Arial"/>
        </w:rPr>
        <w:t>Poids</w:t>
      </w:r>
    </w:p>
    <w:p w14:paraId="2B15D163" w14:textId="77777777" w:rsidR="00F81DA6" w:rsidRDefault="00F81DA6">
      <w:pPr>
        <w:rPr>
          <w:rFonts w:ascii="Arial" w:eastAsia="Arial" w:hAnsi="Arial" w:cs="Arial"/>
        </w:rPr>
      </w:pPr>
    </w:p>
    <w:p w14:paraId="7F0E9A67" w14:textId="77777777" w:rsidR="00F81DA6" w:rsidRDefault="00000000">
      <w:pPr>
        <w:numPr>
          <w:ilvl w:val="0"/>
          <w:numId w:val="9"/>
        </w:numPr>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Sélectionnez un des métiers spécialisés en lien avec la fabrication et / ou la maintenance d’une machine volante dans la section « Carrières dans l'aviation et l'aérospatiale ». Expliquez en quoi consiste le travail et quelle formation vous devez suivre. </w:t>
      </w:r>
    </w:p>
    <w:p w14:paraId="6E4660A5" w14:textId="77777777" w:rsidR="00F81DA6" w:rsidRDefault="00000000">
      <w:pPr>
        <w:pBdr>
          <w:top w:val="nil"/>
          <w:left w:val="nil"/>
          <w:bottom w:val="nil"/>
          <w:right w:val="nil"/>
          <w:between w:val="nil"/>
        </w:pBdr>
        <w:spacing w:after="0" w:line="240" w:lineRule="auto"/>
        <w:rPr>
          <w:rFonts w:ascii="Arial" w:eastAsia="Arial" w:hAnsi="Arial" w:cs="Arial"/>
          <w:color w:val="000000"/>
        </w:rPr>
      </w:pPr>
      <w:hyperlink r:id="rId49">
        <w:r>
          <w:rPr>
            <w:rFonts w:ascii="Arial" w:eastAsia="Arial" w:hAnsi="Arial" w:cs="Arial"/>
            <w:color w:val="0563C1"/>
            <w:u w:val="single"/>
          </w:rPr>
          <w:t>https://metiersspecialises.ca/quels-sont-les-metiers-specialises/</w:t>
        </w:r>
      </w:hyperlink>
    </w:p>
    <w:p w14:paraId="1CF68444" w14:textId="77777777" w:rsidR="00F81DA6" w:rsidRDefault="00F81DA6">
      <w:pPr>
        <w:pBdr>
          <w:top w:val="nil"/>
          <w:left w:val="nil"/>
          <w:bottom w:val="nil"/>
          <w:right w:val="nil"/>
          <w:between w:val="nil"/>
        </w:pBdr>
        <w:spacing w:after="0" w:line="240" w:lineRule="auto"/>
        <w:rPr>
          <w:rFonts w:ascii="Arial" w:eastAsia="Arial" w:hAnsi="Arial" w:cs="Arial"/>
          <w:color w:val="000000"/>
        </w:rPr>
      </w:pPr>
    </w:p>
    <w:p w14:paraId="383CF4F4" w14:textId="77777777" w:rsidR="00F81DA6" w:rsidRDefault="00F81DA6">
      <w:pPr>
        <w:pBdr>
          <w:top w:val="nil"/>
          <w:left w:val="nil"/>
          <w:bottom w:val="nil"/>
          <w:right w:val="nil"/>
          <w:between w:val="nil"/>
        </w:pBdr>
        <w:spacing w:line="240" w:lineRule="auto"/>
        <w:rPr>
          <w:rFonts w:ascii="Arial" w:eastAsia="Arial" w:hAnsi="Arial" w:cs="Arial"/>
          <w:color w:val="000000"/>
        </w:rPr>
      </w:pPr>
    </w:p>
    <w:p w14:paraId="158DFCB9" w14:textId="77777777" w:rsidR="00F81DA6" w:rsidRDefault="00000000">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lastRenderedPageBreak/>
        <w:t>L’impact de l’industrie de l’aviation sur le </w:t>
      </w:r>
      <w:hyperlink r:id="rId50">
        <w:r>
          <w:rPr>
            <w:rFonts w:ascii="Arial" w:eastAsia="Arial" w:hAnsi="Arial" w:cs="Arial"/>
            <w:color w:val="000000"/>
          </w:rPr>
          <w:t>réchauffement climatique</w:t>
        </w:r>
      </w:hyperlink>
      <w:r>
        <w:rPr>
          <w:rFonts w:ascii="Arial" w:eastAsia="Arial" w:hAnsi="Arial" w:cs="Arial"/>
          <w:color w:val="000000"/>
        </w:rPr>
        <w:t xml:space="preserve">. Cliquez sur le lien suivant : </w:t>
      </w:r>
      <w:hyperlink r:id="rId51">
        <w:r>
          <w:rPr>
            <w:rFonts w:ascii="Arial" w:eastAsia="Arial" w:hAnsi="Arial" w:cs="Arial"/>
            <w:color w:val="0563C1"/>
            <w:u w:val="single"/>
          </w:rPr>
          <w:t>https://tc.canada.ca/fr/aviation/regime-compensation-reduction-carbone-aviation-internationale-corsia</w:t>
        </w:r>
      </w:hyperlink>
      <w:r>
        <w:rPr>
          <w:rFonts w:ascii="Arial" w:eastAsia="Arial" w:hAnsi="Arial" w:cs="Arial"/>
          <w:color w:val="000000"/>
        </w:rPr>
        <w:t xml:space="preserve"> pour en apprendre davantage sur les actions du gouvernement Canadien dans la gestion des émissions de carbone du secteur de l’aviation internationale. </w:t>
      </w:r>
    </w:p>
    <w:p w14:paraId="03251502" w14:textId="77777777" w:rsidR="00F81DA6" w:rsidRDefault="00F81DA6">
      <w:pPr>
        <w:pBdr>
          <w:top w:val="nil"/>
          <w:left w:val="nil"/>
          <w:bottom w:val="nil"/>
          <w:right w:val="nil"/>
          <w:between w:val="nil"/>
        </w:pBdr>
        <w:spacing w:line="240" w:lineRule="auto"/>
        <w:rPr>
          <w:rFonts w:ascii="Arial" w:eastAsia="Arial" w:hAnsi="Arial" w:cs="Arial"/>
          <w:color w:val="000000"/>
        </w:rPr>
      </w:pPr>
    </w:p>
    <w:p w14:paraId="40A3B25C" w14:textId="77777777" w:rsidR="00F81DA6" w:rsidRDefault="00000000">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Résumez ce que les 13 compagnies aériennes canadiennes devraient faire pour réduire leurs émissions en carbones. Déterminez les répercussions des aéroports urbains ou ruraux sur les citoyens locaux, les animaux et l’environnement.</w:t>
      </w:r>
    </w:p>
    <w:p w14:paraId="62FE5BF3" w14:textId="77777777" w:rsidR="00F81DA6" w:rsidRDefault="00F81DA6">
      <w:pPr>
        <w:pBdr>
          <w:top w:val="nil"/>
          <w:left w:val="nil"/>
          <w:bottom w:val="nil"/>
          <w:right w:val="nil"/>
          <w:between w:val="nil"/>
        </w:pBdr>
        <w:spacing w:line="240" w:lineRule="auto"/>
        <w:rPr>
          <w:rFonts w:ascii="Arial" w:eastAsia="Arial" w:hAnsi="Arial" w:cs="Arial"/>
          <w:color w:val="000000"/>
        </w:rPr>
      </w:pPr>
    </w:p>
    <w:p w14:paraId="531A52AA" w14:textId="77777777" w:rsidR="00F81DA6" w:rsidRDefault="00000000">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5.</w:t>
      </w:r>
      <w:r>
        <w:t xml:space="preserve"> </w:t>
      </w:r>
      <w:r>
        <w:rPr>
          <w:rFonts w:ascii="Arial" w:eastAsia="Arial" w:hAnsi="Arial" w:cs="Arial"/>
          <w:color w:val="000000"/>
        </w:rPr>
        <w:t>Citez les sources d’informations et les références web utilisés.</w:t>
      </w:r>
    </w:p>
    <w:tbl>
      <w:tblPr>
        <w:tblStyle w:val="afff9"/>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F81DA6" w14:paraId="2B3E2FFA" w14:textId="77777777">
        <w:tc>
          <w:tcPr>
            <w:tcW w:w="3116" w:type="dxa"/>
          </w:tcPr>
          <w:p w14:paraId="33E23859" w14:textId="77777777" w:rsidR="00F81DA6" w:rsidRDefault="00000000">
            <w:pPr>
              <w:pBdr>
                <w:top w:val="nil"/>
                <w:left w:val="nil"/>
                <w:bottom w:val="nil"/>
                <w:right w:val="nil"/>
                <w:between w:val="nil"/>
              </w:pBdr>
              <w:spacing w:after="160"/>
              <w:rPr>
                <w:rFonts w:ascii="Arial" w:eastAsia="Arial" w:hAnsi="Arial" w:cs="Arial"/>
                <w:color w:val="000000"/>
                <w:sz w:val="24"/>
                <w:szCs w:val="24"/>
              </w:rPr>
            </w:pPr>
            <w:r>
              <w:rPr>
                <w:rFonts w:ascii="Arial" w:eastAsia="Arial" w:hAnsi="Arial" w:cs="Arial"/>
                <w:color w:val="000000"/>
                <w:sz w:val="24"/>
                <w:szCs w:val="24"/>
              </w:rPr>
              <w:t>Titre</w:t>
            </w:r>
          </w:p>
        </w:tc>
        <w:tc>
          <w:tcPr>
            <w:tcW w:w="3117" w:type="dxa"/>
          </w:tcPr>
          <w:p w14:paraId="08987A17" w14:textId="77777777" w:rsidR="00F81DA6" w:rsidRDefault="00000000">
            <w:pPr>
              <w:pBdr>
                <w:top w:val="nil"/>
                <w:left w:val="nil"/>
                <w:bottom w:val="nil"/>
                <w:right w:val="nil"/>
                <w:between w:val="nil"/>
              </w:pBdr>
              <w:spacing w:after="160"/>
              <w:rPr>
                <w:rFonts w:ascii="Arial" w:eastAsia="Arial" w:hAnsi="Arial" w:cs="Arial"/>
                <w:color w:val="000000"/>
                <w:sz w:val="24"/>
                <w:szCs w:val="24"/>
              </w:rPr>
            </w:pPr>
            <w:r>
              <w:rPr>
                <w:rFonts w:ascii="Arial" w:eastAsia="Arial" w:hAnsi="Arial" w:cs="Arial"/>
                <w:color w:val="000000"/>
                <w:sz w:val="24"/>
                <w:szCs w:val="24"/>
              </w:rPr>
              <w:t xml:space="preserve">Site internet /Livre / Média </w:t>
            </w:r>
          </w:p>
        </w:tc>
        <w:tc>
          <w:tcPr>
            <w:tcW w:w="3117" w:type="dxa"/>
          </w:tcPr>
          <w:p w14:paraId="5C9069F8" w14:textId="77777777" w:rsidR="00F81DA6" w:rsidRDefault="00000000">
            <w:pPr>
              <w:pBdr>
                <w:top w:val="nil"/>
                <w:left w:val="nil"/>
                <w:bottom w:val="nil"/>
                <w:right w:val="nil"/>
                <w:between w:val="nil"/>
              </w:pBdr>
              <w:spacing w:after="160"/>
              <w:rPr>
                <w:rFonts w:ascii="Arial" w:eastAsia="Arial" w:hAnsi="Arial" w:cs="Arial"/>
                <w:color w:val="000000"/>
                <w:sz w:val="24"/>
                <w:szCs w:val="24"/>
              </w:rPr>
            </w:pPr>
            <w:r>
              <w:rPr>
                <w:rFonts w:ascii="Arial" w:eastAsia="Arial" w:hAnsi="Arial" w:cs="Arial"/>
                <w:color w:val="000000"/>
                <w:sz w:val="24"/>
                <w:szCs w:val="24"/>
              </w:rPr>
              <w:t>Auteur</w:t>
            </w:r>
          </w:p>
        </w:tc>
      </w:tr>
      <w:tr w:rsidR="00F81DA6" w14:paraId="5CFAF781" w14:textId="77777777">
        <w:tc>
          <w:tcPr>
            <w:tcW w:w="3116" w:type="dxa"/>
          </w:tcPr>
          <w:p w14:paraId="0BC35E58" w14:textId="77777777" w:rsidR="00F81DA6" w:rsidRDefault="00F81DA6">
            <w:pPr>
              <w:pBdr>
                <w:top w:val="nil"/>
                <w:left w:val="nil"/>
                <w:bottom w:val="nil"/>
                <w:right w:val="nil"/>
                <w:between w:val="nil"/>
              </w:pBdr>
              <w:spacing w:after="160"/>
              <w:rPr>
                <w:rFonts w:ascii="Arial" w:eastAsia="Arial" w:hAnsi="Arial" w:cs="Arial"/>
                <w:color w:val="000000"/>
                <w:sz w:val="24"/>
                <w:szCs w:val="24"/>
              </w:rPr>
            </w:pPr>
          </w:p>
        </w:tc>
        <w:tc>
          <w:tcPr>
            <w:tcW w:w="3117" w:type="dxa"/>
          </w:tcPr>
          <w:p w14:paraId="6107053F" w14:textId="77777777" w:rsidR="00F81DA6" w:rsidRDefault="00F81DA6">
            <w:pPr>
              <w:pBdr>
                <w:top w:val="nil"/>
                <w:left w:val="nil"/>
                <w:bottom w:val="nil"/>
                <w:right w:val="nil"/>
                <w:between w:val="nil"/>
              </w:pBdr>
              <w:spacing w:after="160"/>
              <w:rPr>
                <w:rFonts w:ascii="Arial" w:eastAsia="Arial" w:hAnsi="Arial" w:cs="Arial"/>
                <w:color w:val="000000"/>
                <w:sz w:val="24"/>
                <w:szCs w:val="24"/>
              </w:rPr>
            </w:pPr>
          </w:p>
        </w:tc>
        <w:tc>
          <w:tcPr>
            <w:tcW w:w="3117" w:type="dxa"/>
          </w:tcPr>
          <w:p w14:paraId="65613354" w14:textId="77777777" w:rsidR="00F81DA6" w:rsidRDefault="00F81DA6">
            <w:pPr>
              <w:pBdr>
                <w:top w:val="nil"/>
                <w:left w:val="nil"/>
                <w:bottom w:val="nil"/>
                <w:right w:val="nil"/>
                <w:between w:val="nil"/>
              </w:pBdr>
              <w:spacing w:after="160"/>
              <w:rPr>
                <w:rFonts w:ascii="Arial" w:eastAsia="Arial" w:hAnsi="Arial" w:cs="Arial"/>
                <w:color w:val="000000"/>
                <w:sz w:val="24"/>
                <w:szCs w:val="24"/>
              </w:rPr>
            </w:pPr>
          </w:p>
        </w:tc>
      </w:tr>
      <w:tr w:rsidR="00F81DA6" w14:paraId="30DF8BBB" w14:textId="77777777">
        <w:tc>
          <w:tcPr>
            <w:tcW w:w="3116" w:type="dxa"/>
          </w:tcPr>
          <w:p w14:paraId="22F5EF79" w14:textId="77777777" w:rsidR="00F81DA6" w:rsidRDefault="00F81DA6">
            <w:pPr>
              <w:pBdr>
                <w:top w:val="nil"/>
                <w:left w:val="nil"/>
                <w:bottom w:val="nil"/>
                <w:right w:val="nil"/>
                <w:between w:val="nil"/>
              </w:pBdr>
              <w:spacing w:after="160"/>
              <w:rPr>
                <w:rFonts w:ascii="Arial" w:eastAsia="Arial" w:hAnsi="Arial" w:cs="Arial"/>
                <w:color w:val="000000"/>
                <w:sz w:val="24"/>
                <w:szCs w:val="24"/>
              </w:rPr>
            </w:pPr>
          </w:p>
        </w:tc>
        <w:tc>
          <w:tcPr>
            <w:tcW w:w="3117" w:type="dxa"/>
          </w:tcPr>
          <w:p w14:paraId="4FF0C61B" w14:textId="77777777" w:rsidR="00F81DA6" w:rsidRDefault="00F81DA6">
            <w:pPr>
              <w:pBdr>
                <w:top w:val="nil"/>
                <w:left w:val="nil"/>
                <w:bottom w:val="nil"/>
                <w:right w:val="nil"/>
                <w:between w:val="nil"/>
              </w:pBdr>
              <w:spacing w:after="160"/>
              <w:rPr>
                <w:rFonts w:ascii="Arial" w:eastAsia="Arial" w:hAnsi="Arial" w:cs="Arial"/>
                <w:color w:val="000000"/>
                <w:sz w:val="24"/>
                <w:szCs w:val="24"/>
              </w:rPr>
            </w:pPr>
          </w:p>
        </w:tc>
        <w:tc>
          <w:tcPr>
            <w:tcW w:w="3117" w:type="dxa"/>
          </w:tcPr>
          <w:p w14:paraId="62ECC8C8" w14:textId="77777777" w:rsidR="00F81DA6" w:rsidRDefault="00F81DA6">
            <w:pPr>
              <w:pBdr>
                <w:top w:val="nil"/>
                <w:left w:val="nil"/>
                <w:bottom w:val="nil"/>
                <w:right w:val="nil"/>
                <w:between w:val="nil"/>
              </w:pBdr>
              <w:spacing w:after="160"/>
              <w:rPr>
                <w:rFonts w:ascii="Arial" w:eastAsia="Arial" w:hAnsi="Arial" w:cs="Arial"/>
                <w:color w:val="000000"/>
                <w:sz w:val="24"/>
                <w:szCs w:val="24"/>
              </w:rPr>
            </w:pPr>
          </w:p>
        </w:tc>
      </w:tr>
    </w:tbl>
    <w:p w14:paraId="0B004E11" w14:textId="77777777" w:rsidR="00F81DA6" w:rsidRDefault="00F81DA6">
      <w:pPr>
        <w:rPr>
          <w:rFonts w:ascii="Arial" w:eastAsia="Arial" w:hAnsi="Arial" w:cs="Arial"/>
        </w:rPr>
      </w:pPr>
    </w:p>
    <w:p w14:paraId="25BFA071" w14:textId="77777777" w:rsidR="00F81DA6" w:rsidRDefault="00000000">
      <w:pPr>
        <w:rPr>
          <w:rFonts w:ascii="Arial" w:eastAsia="Arial" w:hAnsi="Arial" w:cs="Arial"/>
        </w:rPr>
      </w:pPr>
      <w:r>
        <w:br w:type="page"/>
      </w:r>
    </w:p>
    <w:p w14:paraId="437AE6B8" w14:textId="77777777" w:rsidR="00F81DA6" w:rsidRDefault="00F81DA6">
      <w:pPr>
        <w:pStyle w:val="Heading3"/>
        <w:jc w:val="center"/>
      </w:pPr>
      <w:bookmarkStart w:id="18" w:name="_heading=h.svodp3bv050k" w:colFirst="0" w:colLast="0"/>
      <w:bookmarkEnd w:id="18"/>
    </w:p>
    <w:p w14:paraId="5CF1E840" w14:textId="77777777" w:rsidR="00F81DA6" w:rsidRDefault="00F81DA6">
      <w:pPr>
        <w:pStyle w:val="Heading3"/>
        <w:jc w:val="center"/>
      </w:pPr>
      <w:bookmarkStart w:id="19" w:name="_heading=h.13jaexitcr86" w:colFirst="0" w:colLast="0"/>
      <w:bookmarkEnd w:id="19"/>
    </w:p>
    <w:p w14:paraId="4767BD0F" w14:textId="77777777" w:rsidR="00F81DA6" w:rsidRDefault="00F81DA6">
      <w:pPr>
        <w:pStyle w:val="Heading3"/>
        <w:jc w:val="center"/>
      </w:pPr>
      <w:bookmarkStart w:id="20" w:name="_heading=h.1wmwmo15wjvx" w:colFirst="0" w:colLast="0"/>
      <w:bookmarkEnd w:id="20"/>
    </w:p>
    <w:p w14:paraId="71CCD22C" w14:textId="77777777" w:rsidR="00F81DA6" w:rsidRDefault="00F81DA6">
      <w:pPr>
        <w:pStyle w:val="Heading3"/>
        <w:jc w:val="center"/>
      </w:pPr>
      <w:bookmarkStart w:id="21" w:name="_heading=h.1u7c1s36fwpd" w:colFirst="0" w:colLast="0"/>
      <w:bookmarkEnd w:id="21"/>
    </w:p>
    <w:p w14:paraId="59A7C723" w14:textId="77777777" w:rsidR="00F81DA6" w:rsidRDefault="00F81DA6">
      <w:pPr>
        <w:pStyle w:val="Heading3"/>
        <w:jc w:val="center"/>
      </w:pPr>
      <w:bookmarkStart w:id="22" w:name="_heading=h.pd9ouzlpte" w:colFirst="0" w:colLast="0"/>
      <w:bookmarkEnd w:id="22"/>
    </w:p>
    <w:p w14:paraId="148F6BF3" w14:textId="77777777" w:rsidR="00F81DA6" w:rsidRDefault="00000000">
      <w:pPr>
        <w:pStyle w:val="Heading3"/>
        <w:jc w:val="center"/>
      </w:pPr>
      <w:bookmarkStart w:id="23" w:name="_heading=h.22u676ocp0xl" w:colFirst="0" w:colLast="0"/>
      <w:bookmarkEnd w:id="23"/>
      <w:r>
        <w:t>Annexe C: évaluation des apprentissages</w:t>
      </w:r>
      <w:r>
        <w:br w:type="page"/>
      </w:r>
    </w:p>
    <w:p w14:paraId="5D2D01C6" w14:textId="77777777" w:rsidR="00F81DA6" w:rsidRDefault="00F81DA6">
      <w:pPr>
        <w:pStyle w:val="Heading3"/>
        <w:jc w:val="center"/>
      </w:pPr>
      <w:bookmarkStart w:id="24" w:name="_heading=h.aj7gke4gojts" w:colFirst="0" w:colLast="0"/>
      <w:bookmarkEnd w:id="24"/>
    </w:p>
    <w:p w14:paraId="22A9E11F" w14:textId="77777777" w:rsidR="00F81DA6" w:rsidRDefault="00000000">
      <w:pPr>
        <w:jc w:val="center"/>
        <w:rPr>
          <w:rFonts w:ascii="Arial" w:eastAsia="Arial" w:hAnsi="Arial" w:cs="Arial"/>
        </w:rPr>
      </w:pPr>
      <w:r>
        <w:rPr>
          <w:rFonts w:ascii="Arial" w:eastAsia="Arial" w:hAnsi="Arial" w:cs="Arial"/>
          <w:b/>
        </w:rPr>
        <w:t>Évaluation des apprentissages</w:t>
      </w:r>
    </w:p>
    <w:p w14:paraId="6A2E3415" w14:textId="77777777" w:rsidR="00F81DA6" w:rsidRDefault="00000000">
      <w:pPr>
        <w:rPr>
          <w:rFonts w:ascii="Arial" w:eastAsia="Arial" w:hAnsi="Arial" w:cs="Arial"/>
        </w:rPr>
      </w:pPr>
      <w:r>
        <w:rPr>
          <w:rFonts w:ascii="Arial" w:eastAsia="Arial" w:hAnsi="Arial" w:cs="Arial"/>
        </w:rPr>
        <w:t>L’évaluation au service de l’apprentissage</w:t>
      </w:r>
    </w:p>
    <w:tbl>
      <w:tblPr>
        <w:tblStyle w:val="afff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F81DA6" w14:paraId="68913269" w14:textId="77777777">
        <w:tc>
          <w:tcPr>
            <w:tcW w:w="9350" w:type="dxa"/>
            <w:gridSpan w:val="3"/>
          </w:tcPr>
          <w:p w14:paraId="0990F0F5" w14:textId="77777777" w:rsidR="00F81DA6" w:rsidRDefault="00000000">
            <w:pPr>
              <w:rPr>
                <w:rFonts w:ascii="Arial" w:eastAsia="Arial" w:hAnsi="Arial" w:cs="Arial"/>
              </w:rPr>
            </w:pPr>
            <w:r>
              <w:rPr>
                <w:rFonts w:ascii="Arial" w:eastAsia="Arial" w:hAnsi="Arial" w:cs="Arial"/>
              </w:rPr>
              <w:t xml:space="preserve">Rétroaction pour s’améliorer     Critères de réussite                   Rétroaction pour exceller                              </w:t>
            </w:r>
          </w:p>
          <w:p w14:paraId="1878ACFD" w14:textId="77777777" w:rsidR="00F81DA6" w:rsidRDefault="00000000">
            <w:pPr>
              <w:rPr>
                <w:rFonts w:ascii="Arial" w:eastAsia="Arial" w:hAnsi="Arial" w:cs="Arial"/>
              </w:rPr>
            </w:pPr>
            <w:r>
              <w:rPr>
                <w:rFonts w:ascii="Arial" w:eastAsia="Arial" w:hAnsi="Arial" w:cs="Arial"/>
              </w:rPr>
              <w:t xml:space="preserve">                                                              L’élève</w:t>
            </w:r>
          </w:p>
        </w:tc>
      </w:tr>
      <w:tr w:rsidR="00F81DA6" w14:paraId="140A7469" w14:textId="77777777">
        <w:tc>
          <w:tcPr>
            <w:tcW w:w="3116" w:type="dxa"/>
          </w:tcPr>
          <w:p w14:paraId="2547D172" w14:textId="77777777" w:rsidR="00F81DA6" w:rsidRDefault="00F81DA6">
            <w:pPr>
              <w:rPr>
                <w:rFonts w:ascii="Arial" w:eastAsia="Arial" w:hAnsi="Arial" w:cs="Arial"/>
              </w:rPr>
            </w:pPr>
          </w:p>
        </w:tc>
        <w:tc>
          <w:tcPr>
            <w:tcW w:w="3117" w:type="dxa"/>
          </w:tcPr>
          <w:p w14:paraId="4F3ABA16" w14:textId="77777777" w:rsidR="00F81DA6" w:rsidRDefault="00000000">
            <w:pPr>
              <w:rPr>
                <w:rFonts w:ascii="Arial" w:eastAsia="Arial" w:hAnsi="Arial" w:cs="Arial"/>
              </w:rPr>
            </w:pPr>
            <w:r>
              <w:rPr>
                <w:rFonts w:ascii="Arial" w:eastAsia="Arial" w:hAnsi="Arial" w:cs="Arial"/>
              </w:rPr>
              <w:t>Critère #1</w:t>
            </w:r>
          </w:p>
          <w:p w14:paraId="1B01B643" w14:textId="77777777" w:rsidR="00F81DA6" w:rsidRDefault="00000000">
            <w:pPr>
              <w:rPr>
                <w:rFonts w:ascii="Arial" w:eastAsia="Arial" w:hAnsi="Arial" w:cs="Arial"/>
              </w:rPr>
            </w:pPr>
            <w:r>
              <w:rPr>
                <w:rFonts w:ascii="Arial" w:eastAsia="Arial" w:hAnsi="Arial" w:cs="Arial"/>
              </w:rPr>
              <w:t>Vocabulaire scientifique et technologique approprié.</w:t>
            </w:r>
          </w:p>
        </w:tc>
        <w:tc>
          <w:tcPr>
            <w:tcW w:w="3117" w:type="dxa"/>
          </w:tcPr>
          <w:p w14:paraId="2BB9DAC5" w14:textId="77777777" w:rsidR="00F81DA6" w:rsidRDefault="00F81DA6">
            <w:pPr>
              <w:rPr>
                <w:rFonts w:ascii="Arial" w:eastAsia="Arial" w:hAnsi="Arial" w:cs="Arial"/>
              </w:rPr>
            </w:pPr>
          </w:p>
        </w:tc>
      </w:tr>
      <w:tr w:rsidR="00F81DA6" w14:paraId="5492A146" w14:textId="77777777">
        <w:tc>
          <w:tcPr>
            <w:tcW w:w="3116" w:type="dxa"/>
          </w:tcPr>
          <w:p w14:paraId="7020A680" w14:textId="77777777" w:rsidR="00F81DA6" w:rsidRDefault="00F81DA6">
            <w:pPr>
              <w:rPr>
                <w:rFonts w:ascii="Arial" w:eastAsia="Arial" w:hAnsi="Arial" w:cs="Arial"/>
              </w:rPr>
            </w:pPr>
          </w:p>
        </w:tc>
        <w:tc>
          <w:tcPr>
            <w:tcW w:w="3117" w:type="dxa"/>
          </w:tcPr>
          <w:p w14:paraId="2FA06BD8" w14:textId="77777777" w:rsidR="00F81DA6" w:rsidRDefault="00000000">
            <w:pPr>
              <w:rPr>
                <w:rFonts w:ascii="Arial" w:eastAsia="Arial" w:hAnsi="Arial" w:cs="Arial"/>
              </w:rPr>
            </w:pPr>
            <w:r>
              <w:rPr>
                <w:rFonts w:ascii="Arial" w:eastAsia="Arial" w:hAnsi="Arial" w:cs="Arial"/>
              </w:rPr>
              <w:t>Critère #2</w:t>
            </w:r>
          </w:p>
          <w:p w14:paraId="38561450" w14:textId="77777777" w:rsidR="00F81DA6" w:rsidRDefault="00000000">
            <w:pPr>
              <w:rPr>
                <w:rFonts w:ascii="Arial" w:eastAsia="Arial" w:hAnsi="Arial" w:cs="Arial"/>
              </w:rPr>
            </w:pPr>
            <w:r>
              <w:rPr>
                <w:rFonts w:ascii="Arial" w:eastAsia="Arial" w:hAnsi="Arial" w:cs="Arial"/>
              </w:rPr>
              <w:t>Rechercher les quatre forces du vol appliqués aux machines volantes et les métiers spécialisés en lien avec le domaine de l’aviation.</w:t>
            </w:r>
          </w:p>
        </w:tc>
        <w:tc>
          <w:tcPr>
            <w:tcW w:w="3117" w:type="dxa"/>
          </w:tcPr>
          <w:p w14:paraId="5956088B" w14:textId="77777777" w:rsidR="00F81DA6" w:rsidRDefault="00F81DA6">
            <w:pPr>
              <w:rPr>
                <w:rFonts w:ascii="Arial" w:eastAsia="Arial" w:hAnsi="Arial" w:cs="Arial"/>
              </w:rPr>
            </w:pPr>
          </w:p>
        </w:tc>
      </w:tr>
      <w:tr w:rsidR="00F81DA6" w14:paraId="1E3E72F7" w14:textId="77777777">
        <w:tc>
          <w:tcPr>
            <w:tcW w:w="3116" w:type="dxa"/>
          </w:tcPr>
          <w:p w14:paraId="1841E009" w14:textId="77777777" w:rsidR="00F81DA6" w:rsidRDefault="00F81DA6">
            <w:pPr>
              <w:rPr>
                <w:rFonts w:ascii="Arial" w:eastAsia="Arial" w:hAnsi="Arial" w:cs="Arial"/>
              </w:rPr>
            </w:pPr>
          </w:p>
        </w:tc>
        <w:tc>
          <w:tcPr>
            <w:tcW w:w="3117" w:type="dxa"/>
          </w:tcPr>
          <w:p w14:paraId="323C786F" w14:textId="77777777" w:rsidR="00F81DA6" w:rsidRDefault="00000000">
            <w:pPr>
              <w:rPr>
                <w:rFonts w:ascii="Arial" w:eastAsia="Arial" w:hAnsi="Arial" w:cs="Arial"/>
              </w:rPr>
            </w:pPr>
            <w:r>
              <w:rPr>
                <w:rFonts w:ascii="Arial" w:eastAsia="Arial" w:hAnsi="Arial" w:cs="Arial"/>
              </w:rPr>
              <w:t>Critère #3</w:t>
            </w:r>
          </w:p>
          <w:p w14:paraId="54E518E2" w14:textId="77777777" w:rsidR="00F81DA6" w:rsidRDefault="00000000">
            <w:pPr>
              <w:rPr>
                <w:rFonts w:ascii="Arial" w:eastAsia="Arial" w:hAnsi="Arial" w:cs="Arial"/>
              </w:rPr>
            </w:pPr>
            <w:r>
              <w:rPr>
                <w:rFonts w:ascii="Arial" w:eastAsia="Arial" w:hAnsi="Arial" w:cs="Arial"/>
              </w:rPr>
              <w:t>Rechercher de l’information nécessaire et choisir le format pour la présentation orale.</w:t>
            </w:r>
          </w:p>
        </w:tc>
        <w:tc>
          <w:tcPr>
            <w:tcW w:w="3117" w:type="dxa"/>
          </w:tcPr>
          <w:p w14:paraId="73F878C7" w14:textId="77777777" w:rsidR="00F81DA6" w:rsidRDefault="00F81DA6">
            <w:pPr>
              <w:rPr>
                <w:rFonts w:ascii="Arial" w:eastAsia="Arial" w:hAnsi="Arial" w:cs="Arial"/>
              </w:rPr>
            </w:pPr>
          </w:p>
        </w:tc>
      </w:tr>
      <w:tr w:rsidR="00F81DA6" w14:paraId="49CF5902" w14:textId="77777777">
        <w:trPr>
          <w:trHeight w:val="928"/>
        </w:trPr>
        <w:tc>
          <w:tcPr>
            <w:tcW w:w="3116" w:type="dxa"/>
          </w:tcPr>
          <w:p w14:paraId="5CCD2D31" w14:textId="77777777" w:rsidR="00F81DA6" w:rsidRDefault="00F81DA6">
            <w:pPr>
              <w:rPr>
                <w:rFonts w:ascii="Arial" w:eastAsia="Arial" w:hAnsi="Arial" w:cs="Arial"/>
              </w:rPr>
            </w:pPr>
          </w:p>
        </w:tc>
        <w:tc>
          <w:tcPr>
            <w:tcW w:w="3117" w:type="dxa"/>
          </w:tcPr>
          <w:p w14:paraId="464BAB3C" w14:textId="77777777" w:rsidR="00F81DA6" w:rsidRDefault="00000000">
            <w:pPr>
              <w:rPr>
                <w:rFonts w:ascii="Arial" w:eastAsia="Arial" w:hAnsi="Arial" w:cs="Arial"/>
              </w:rPr>
            </w:pPr>
            <w:r>
              <w:rPr>
                <w:rFonts w:ascii="Arial" w:eastAsia="Arial" w:hAnsi="Arial" w:cs="Arial"/>
              </w:rPr>
              <w:t>Critère #4</w:t>
            </w:r>
          </w:p>
          <w:p w14:paraId="5FF4EEFE" w14:textId="77777777" w:rsidR="00F81DA6" w:rsidRDefault="00000000">
            <w:pPr>
              <w:rPr>
                <w:rFonts w:ascii="Arial" w:eastAsia="Arial" w:hAnsi="Arial" w:cs="Arial"/>
              </w:rPr>
            </w:pPr>
            <w:r>
              <w:rPr>
                <w:rFonts w:ascii="Arial" w:eastAsia="Arial" w:hAnsi="Arial" w:cs="Arial"/>
              </w:rPr>
              <w:t>Identifier l’impact de l’industrie de l’aviation sur l’environnement.</w:t>
            </w:r>
          </w:p>
        </w:tc>
        <w:tc>
          <w:tcPr>
            <w:tcW w:w="3117" w:type="dxa"/>
          </w:tcPr>
          <w:p w14:paraId="52816A14" w14:textId="77777777" w:rsidR="00F81DA6" w:rsidRDefault="00F81DA6">
            <w:pPr>
              <w:rPr>
                <w:rFonts w:ascii="Arial" w:eastAsia="Arial" w:hAnsi="Arial" w:cs="Arial"/>
              </w:rPr>
            </w:pPr>
          </w:p>
        </w:tc>
      </w:tr>
    </w:tbl>
    <w:p w14:paraId="3296701A" w14:textId="77777777" w:rsidR="00F81DA6" w:rsidRDefault="00F81DA6">
      <w:pPr>
        <w:rPr>
          <w:rFonts w:ascii="Arial" w:eastAsia="Arial" w:hAnsi="Arial" w:cs="Arial"/>
        </w:rPr>
      </w:pPr>
    </w:p>
    <w:p w14:paraId="50576F22" w14:textId="77777777" w:rsidR="00F81DA6" w:rsidRDefault="00000000">
      <w:pPr>
        <w:rPr>
          <w:rFonts w:ascii="Arial" w:eastAsia="Arial" w:hAnsi="Arial" w:cs="Arial"/>
        </w:rPr>
      </w:pPr>
      <w:r>
        <w:rPr>
          <w:rFonts w:ascii="Arial" w:eastAsia="Arial" w:hAnsi="Arial" w:cs="Arial"/>
        </w:rPr>
        <w:t>L’évaluation en tant qu’apprentissage</w:t>
      </w:r>
    </w:p>
    <w:tbl>
      <w:tblPr>
        <w:tblStyle w:val="afffb"/>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F81DA6" w14:paraId="5565CF9F" w14:textId="77777777">
        <w:tc>
          <w:tcPr>
            <w:tcW w:w="9350" w:type="dxa"/>
            <w:gridSpan w:val="3"/>
          </w:tcPr>
          <w:p w14:paraId="454F5573" w14:textId="77777777" w:rsidR="00F81DA6" w:rsidRDefault="00000000">
            <w:pPr>
              <w:rPr>
                <w:rFonts w:ascii="Arial" w:eastAsia="Arial" w:hAnsi="Arial" w:cs="Arial"/>
              </w:rPr>
            </w:pPr>
            <w:r>
              <w:rPr>
                <w:rFonts w:ascii="Arial" w:eastAsia="Arial" w:hAnsi="Arial" w:cs="Arial"/>
              </w:rPr>
              <w:t xml:space="preserve">Rétroaction pour s’améliorer                Critères de réussite         Rétroaction pour exceller                              </w:t>
            </w:r>
          </w:p>
          <w:p w14:paraId="0F8DFE6A" w14:textId="77777777" w:rsidR="00F81DA6" w:rsidRDefault="00000000">
            <w:pPr>
              <w:rPr>
                <w:rFonts w:ascii="Arial" w:eastAsia="Arial" w:hAnsi="Arial" w:cs="Arial"/>
              </w:rPr>
            </w:pPr>
            <w:r>
              <w:rPr>
                <w:rFonts w:ascii="Arial" w:eastAsia="Arial" w:hAnsi="Arial" w:cs="Arial"/>
              </w:rPr>
              <w:t xml:space="preserve">                                                              L’élève</w:t>
            </w:r>
          </w:p>
        </w:tc>
      </w:tr>
      <w:tr w:rsidR="00F81DA6" w14:paraId="11948DBE" w14:textId="77777777">
        <w:tc>
          <w:tcPr>
            <w:tcW w:w="3116" w:type="dxa"/>
          </w:tcPr>
          <w:p w14:paraId="3DDAD98F" w14:textId="77777777" w:rsidR="00F81DA6" w:rsidRDefault="00F81DA6">
            <w:pPr>
              <w:rPr>
                <w:rFonts w:ascii="Arial" w:eastAsia="Arial" w:hAnsi="Arial" w:cs="Arial"/>
              </w:rPr>
            </w:pPr>
          </w:p>
        </w:tc>
        <w:tc>
          <w:tcPr>
            <w:tcW w:w="3117" w:type="dxa"/>
          </w:tcPr>
          <w:p w14:paraId="0FD911C7" w14:textId="77777777" w:rsidR="00F81DA6" w:rsidRDefault="00000000">
            <w:pPr>
              <w:rPr>
                <w:rFonts w:ascii="Arial" w:eastAsia="Arial" w:hAnsi="Arial" w:cs="Arial"/>
              </w:rPr>
            </w:pPr>
            <w:r>
              <w:rPr>
                <w:rFonts w:ascii="Arial" w:eastAsia="Arial" w:hAnsi="Arial" w:cs="Arial"/>
              </w:rPr>
              <w:t>Critère #1</w:t>
            </w:r>
          </w:p>
          <w:p w14:paraId="158BB612" w14:textId="77777777" w:rsidR="00F81DA6" w:rsidRDefault="00000000">
            <w:pPr>
              <w:rPr>
                <w:rFonts w:ascii="Arial" w:eastAsia="Arial" w:hAnsi="Arial" w:cs="Arial"/>
              </w:rPr>
            </w:pPr>
            <w:r>
              <w:rPr>
                <w:rFonts w:ascii="Arial" w:eastAsia="Arial" w:hAnsi="Arial" w:cs="Arial"/>
              </w:rPr>
              <w:t>Je peux utiliser le vocabulaire scientifique et technologique approprié.</w:t>
            </w:r>
          </w:p>
        </w:tc>
        <w:tc>
          <w:tcPr>
            <w:tcW w:w="3117" w:type="dxa"/>
          </w:tcPr>
          <w:p w14:paraId="2BD47B8D" w14:textId="77777777" w:rsidR="00F81DA6" w:rsidRDefault="00F81DA6">
            <w:pPr>
              <w:rPr>
                <w:rFonts w:ascii="Arial" w:eastAsia="Arial" w:hAnsi="Arial" w:cs="Arial"/>
              </w:rPr>
            </w:pPr>
          </w:p>
        </w:tc>
      </w:tr>
      <w:tr w:rsidR="00F81DA6" w14:paraId="10C25B30" w14:textId="77777777">
        <w:tc>
          <w:tcPr>
            <w:tcW w:w="3116" w:type="dxa"/>
          </w:tcPr>
          <w:p w14:paraId="0B0E6A60" w14:textId="77777777" w:rsidR="00F81DA6" w:rsidRDefault="00F81DA6">
            <w:pPr>
              <w:rPr>
                <w:rFonts w:ascii="Arial" w:eastAsia="Arial" w:hAnsi="Arial" w:cs="Arial"/>
              </w:rPr>
            </w:pPr>
          </w:p>
        </w:tc>
        <w:tc>
          <w:tcPr>
            <w:tcW w:w="3117" w:type="dxa"/>
          </w:tcPr>
          <w:p w14:paraId="431388C4" w14:textId="77777777" w:rsidR="00F81DA6" w:rsidRDefault="00000000">
            <w:pPr>
              <w:rPr>
                <w:rFonts w:ascii="Arial" w:eastAsia="Arial" w:hAnsi="Arial" w:cs="Arial"/>
              </w:rPr>
            </w:pPr>
            <w:r>
              <w:rPr>
                <w:rFonts w:ascii="Arial" w:eastAsia="Arial" w:hAnsi="Arial" w:cs="Arial"/>
              </w:rPr>
              <w:t>Critère #2</w:t>
            </w:r>
          </w:p>
          <w:p w14:paraId="5F72A144" w14:textId="77777777" w:rsidR="00F81DA6" w:rsidRDefault="00000000">
            <w:pPr>
              <w:rPr>
                <w:rFonts w:ascii="Arial" w:eastAsia="Arial" w:hAnsi="Arial" w:cs="Arial"/>
              </w:rPr>
            </w:pPr>
            <w:r>
              <w:rPr>
                <w:rFonts w:ascii="Arial" w:eastAsia="Arial" w:hAnsi="Arial" w:cs="Arial"/>
              </w:rPr>
              <w:t>Je peux rechercher avec profondeur l’effet des quatre forces sur les machines volantes et les métiers spécialisés en lien avec le domaine de l’aviation.</w:t>
            </w:r>
          </w:p>
        </w:tc>
        <w:tc>
          <w:tcPr>
            <w:tcW w:w="3117" w:type="dxa"/>
          </w:tcPr>
          <w:p w14:paraId="4BA19448" w14:textId="77777777" w:rsidR="00F81DA6" w:rsidRDefault="00F81DA6">
            <w:pPr>
              <w:rPr>
                <w:rFonts w:ascii="Arial" w:eastAsia="Arial" w:hAnsi="Arial" w:cs="Arial"/>
              </w:rPr>
            </w:pPr>
          </w:p>
        </w:tc>
      </w:tr>
      <w:tr w:rsidR="00F81DA6" w14:paraId="37BBAEF4" w14:textId="77777777">
        <w:tc>
          <w:tcPr>
            <w:tcW w:w="3116" w:type="dxa"/>
          </w:tcPr>
          <w:p w14:paraId="0B30E96D" w14:textId="77777777" w:rsidR="00F81DA6" w:rsidRDefault="00F81DA6">
            <w:pPr>
              <w:rPr>
                <w:rFonts w:ascii="Arial" w:eastAsia="Arial" w:hAnsi="Arial" w:cs="Arial"/>
              </w:rPr>
            </w:pPr>
          </w:p>
        </w:tc>
        <w:tc>
          <w:tcPr>
            <w:tcW w:w="3117" w:type="dxa"/>
          </w:tcPr>
          <w:p w14:paraId="6E77BBC8" w14:textId="77777777" w:rsidR="00F81DA6" w:rsidRDefault="00000000">
            <w:pPr>
              <w:rPr>
                <w:rFonts w:ascii="Arial" w:eastAsia="Arial" w:hAnsi="Arial" w:cs="Arial"/>
              </w:rPr>
            </w:pPr>
            <w:r>
              <w:rPr>
                <w:rFonts w:ascii="Arial" w:eastAsia="Arial" w:hAnsi="Arial" w:cs="Arial"/>
              </w:rPr>
              <w:t>Critère #3</w:t>
            </w:r>
          </w:p>
          <w:p w14:paraId="026BE8E9" w14:textId="77777777" w:rsidR="00F81DA6" w:rsidRDefault="00000000">
            <w:pPr>
              <w:rPr>
                <w:rFonts w:ascii="Arial" w:eastAsia="Arial" w:hAnsi="Arial" w:cs="Arial"/>
              </w:rPr>
            </w:pPr>
            <w:r>
              <w:rPr>
                <w:rFonts w:ascii="Arial" w:eastAsia="Arial" w:hAnsi="Arial" w:cs="Arial"/>
              </w:rPr>
              <w:t xml:space="preserve">Je peux communiquer les idées et l’information de façon orale, écrite et visuelle, y compris de façon </w:t>
            </w:r>
            <w:r>
              <w:rPr>
                <w:rFonts w:ascii="Arial" w:eastAsia="Arial" w:hAnsi="Arial" w:cs="Arial"/>
              </w:rPr>
              <w:lastRenderedPageBreak/>
              <w:t>médiatique, à des fins précises et pour des auditoires spécifiques</w:t>
            </w:r>
          </w:p>
        </w:tc>
        <w:tc>
          <w:tcPr>
            <w:tcW w:w="3117" w:type="dxa"/>
          </w:tcPr>
          <w:p w14:paraId="00D2F2DD" w14:textId="77777777" w:rsidR="00F81DA6" w:rsidRDefault="00F81DA6">
            <w:pPr>
              <w:rPr>
                <w:rFonts w:ascii="Arial" w:eastAsia="Arial" w:hAnsi="Arial" w:cs="Arial"/>
              </w:rPr>
            </w:pPr>
          </w:p>
        </w:tc>
      </w:tr>
      <w:tr w:rsidR="00F81DA6" w14:paraId="2A88263D" w14:textId="77777777">
        <w:tc>
          <w:tcPr>
            <w:tcW w:w="3116" w:type="dxa"/>
          </w:tcPr>
          <w:p w14:paraId="363386A0" w14:textId="77777777" w:rsidR="00F81DA6" w:rsidRDefault="00F81DA6">
            <w:pPr>
              <w:rPr>
                <w:rFonts w:ascii="Arial" w:eastAsia="Arial" w:hAnsi="Arial" w:cs="Arial"/>
              </w:rPr>
            </w:pPr>
          </w:p>
        </w:tc>
        <w:tc>
          <w:tcPr>
            <w:tcW w:w="3117" w:type="dxa"/>
          </w:tcPr>
          <w:p w14:paraId="71C07380" w14:textId="77777777" w:rsidR="00F81DA6" w:rsidRDefault="00000000">
            <w:pPr>
              <w:rPr>
                <w:rFonts w:ascii="Arial" w:eastAsia="Arial" w:hAnsi="Arial" w:cs="Arial"/>
              </w:rPr>
            </w:pPr>
            <w:r>
              <w:rPr>
                <w:rFonts w:ascii="Arial" w:eastAsia="Arial" w:hAnsi="Arial" w:cs="Arial"/>
              </w:rPr>
              <w:t>Critère #4</w:t>
            </w:r>
          </w:p>
          <w:p w14:paraId="7F1BEB5C" w14:textId="77777777" w:rsidR="00F81DA6" w:rsidRDefault="00000000">
            <w:pPr>
              <w:rPr>
                <w:rFonts w:ascii="Arial" w:eastAsia="Arial" w:hAnsi="Arial" w:cs="Arial"/>
              </w:rPr>
            </w:pPr>
            <w:r>
              <w:rPr>
                <w:rFonts w:ascii="Arial" w:eastAsia="Arial" w:hAnsi="Arial" w:cs="Arial"/>
              </w:rPr>
              <w:t>Je peux expliquer en détail les mesures prises par le gouvernement en matière d’aviation et d’environnement.</w:t>
            </w:r>
          </w:p>
        </w:tc>
        <w:tc>
          <w:tcPr>
            <w:tcW w:w="3117" w:type="dxa"/>
          </w:tcPr>
          <w:p w14:paraId="6D211DFB" w14:textId="77777777" w:rsidR="00F81DA6" w:rsidRDefault="00F81DA6">
            <w:pPr>
              <w:rPr>
                <w:rFonts w:ascii="Arial" w:eastAsia="Arial" w:hAnsi="Arial" w:cs="Arial"/>
              </w:rPr>
            </w:pPr>
          </w:p>
        </w:tc>
      </w:tr>
    </w:tbl>
    <w:p w14:paraId="442FB5F8" w14:textId="77777777" w:rsidR="00F81DA6" w:rsidRDefault="00F81DA6"/>
    <w:p w14:paraId="7564D3B1" w14:textId="77777777" w:rsidR="00F81DA6" w:rsidRDefault="00F81DA6">
      <w:pPr>
        <w:pStyle w:val="Heading3"/>
        <w:jc w:val="center"/>
      </w:pPr>
      <w:bookmarkStart w:id="25" w:name="_heading=h.d5e2i7661tyd" w:colFirst="0" w:colLast="0"/>
      <w:bookmarkEnd w:id="25"/>
    </w:p>
    <w:p w14:paraId="381A1D05" w14:textId="77777777" w:rsidR="00F81DA6" w:rsidRDefault="00F81DA6">
      <w:pPr>
        <w:pStyle w:val="Heading3"/>
        <w:jc w:val="center"/>
      </w:pPr>
      <w:bookmarkStart w:id="26" w:name="_heading=h.7c0uct5bd9ou" w:colFirst="0" w:colLast="0"/>
      <w:bookmarkEnd w:id="26"/>
    </w:p>
    <w:p w14:paraId="5CD81C0F" w14:textId="77777777" w:rsidR="00F81DA6" w:rsidRDefault="00000000">
      <w:r>
        <w:br w:type="page"/>
      </w:r>
    </w:p>
    <w:p w14:paraId="69B96415" w14:textId="77777777" w:rsidR="00F81DA6" w:rsidRDefault="00F81DA6"/>
    <w:p w14:paraId="08416468" w14:textId="77777777" w:rsidR="00F81DA6" w:rsidRDefault="00F81DA6"/>
    <w:p w14:paraId="4FB5970A" w14:textId="77777777" w:rsidR="00F81DA6" w:rsidRDefault="00F81DA6"/>
    <w:p w14:paraId="04702963" w14:textId="77777777" w:rsidR="00F81DA6" w:rsidRDefault="00F81DA6"/>
    <w:p w14:paraId="5DF06AC5" w14:textId="77777777" w:rsidR="00F81DA6" w:rsidRDefault="00F81DA6"/>
    <w:p w14:paraId="6B3CDD0F" w14:textId="77777777" w:rsidR="00F81DA6" w:rsidRDefault="00F81DA6"/>
    <w:p w14:paraId="18F96BF5" w14:textId="77777777" w:rsidR="00F81DA6" w:rsidRDefault="00F81DA6"/>
    <w:p w14:paraId="33AF51DF" w14:textId="77777777" w:rsidR="00F81DA6" w:rsidRDefault="00F81DA6"/>
    <w:p w14:paraId="67E4B6DE" w14:textId="77777777" w:rsidR="00F81DA6" w:rsidRDefault="00F81DA6"/>
    <w:p w14:paraId="4C486134" w14:textId="77777777" w:rsidR="00F81DA6" w:rsidRDefault="00000000">
      <w:pPr>
        <w:pStyle w:val="Heading3"/>
        <w:jc w:val="center"/>
      </w:pPr>
      <w:bookmarkStart w:id="27" w:name="_heading=h.4ibnwex3k89a" w:colFirst="0" w:colLast="0"/>
      <w:bookmarkEnd w:id="27"/>
      <w:r>
        <w:t xml:space="preserve">Annexe D:  réflexion sur ses apprentissages </w:t>
      </w:r>
    </w:p>
    <w:p w14:paraId="0FC5D9B7" w14:textId="77777777" w:rsidR="00F81DA6" w:rsidRDefault="00000000">
      <w:pPr>
        <w:pStyle w:val="Heading3"/>
        <w:jc w:val="center"/>
      </w:pPr>
      <w:r>
        <w:br w:type="page"/>
      </w:r>
    </w:p>
    <w:p w14:paraId="343E0272" w14:textId="77777777" w:rsidR="00F81DA6" w:rsidRDefault="00000000">
      <w:pPr>
        <w:jc w:val="center"/>
        <w:rPr>
          <w:rFonts w:ascii="Arial" w:eastAsia="Arial" w:hAnsi="Arial" w:cs="Arial"/>
        </w:rPr>
      </w:pPr>
      <w:r>
        <w:rPr>
          <w:rFonts w:ascii="Arial" w:eastAsia="Arial" w:hAnsi="Arial" w:cs="Arial"/>
          <w:b/>
        </w:rPr>
        <w:lastRenderedPageBreak/>
        <w:t>Pistes de réflexion</w:t>
      </w:r>
    </w:p>
    <w:p w14:paraId="49F09566" w14:textId="77777777" w:rsidR="00F81DA6" w:rsidRDefault="00000000">
      <w:pPr>
        <w:rPr>
          <w:rFonts w:ascii="Arial" w:eastAsia="Arial" w:hAnsi="Arial" w:cs="Arial"/>
        </w:rPr>
      </w:pPr>
      <w:r>
        <w:rPr>
          <w:rFonts w:ascii="Arial" w:eastAsia="Arial" w:hAnsi="Arial" w:cs="Arial"/>
        </w:rPr>
        <w:t>3-2-1 Les quatre forces du vol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Nom:</w:t>
      </w:r>
    </w:p>
    <w:tbl>
      <w:tblPr>
        <w:tblStyle w:val="afffc"/>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1DA6" w14:paraId="26C9FFEC" w14:textId="77777777">
        <w:tc>
          <w:tcPr>
            <w:tcW w:w="4675" w:type="dxa"/>
          </w:tcPr>
          <w:p w14:paraId="2DA0368F" w14:textId="77777777" w:rsidR="00F81DA6" w:rsidRDefault="00000000">
            <w:pPr>
              <w:rPr>
                <w:rFonts w:ascii="Arial" w:eastAsia="Arial" w:hAnsi="Arial" w:cs="Arial"/>
              </w:rPr>
            </w:pPr>
            <w:r>
              <w:rPr>
                <w:rFonts w:ascii="Arial" w:eastAsia="Arial" w:hAnsi="Arial" w:cs="Arial"/>
              </w:rPr>
              <w:t>Trois idées importantes que j'ai retenues sur les quatre forces du vol.</w:t>
            </w:r>
          </w:p>
        </w:tc>
        <w:tc>
          <w:tcPr>
            <w:tcW w:w="4675" w:type="dxa"/>
          </w:tcPr>
          <w:p w14:paraId="7659D0E1" w14:textId="77777777" w:rsidR="00F81DA6" w:rsidRDefault="00F81DA6">
            <w:pPr>
              <w:rPr>
                <w:rFonts w:ascii="Arial" w:eastAsia="Arial" w:hAnsi="Arial" w:cs="Arial"/>
              </w:rPr>
            </w:pPr>
          </w:p>
          <w:p w14:paraId="6EAF4C22" w14:textId="77777777" w:rsidR="00F81DA6" w:rsidRDefault="00F81DA6">
            <w:pPr>
              <w:rPr>
                <w:rFonts w:ascii="Arial" w:eastAsia="Arial" w:hAnsi="Arial" w:cs="Arial"/>
              </w:rPr>
            </w:pPr>
          </w:p>
          <w:p w14:paraId="5608B30E" w14:textId="77777777" w:rsidR="00F81DA6" w:rsidRDefault="00F81DA6">
            <w:pPr>
              <w:rPr>
                <w:rFonts w:ascii="Arial" w:eastAsia="Arial" w:hAnsi="Arial" w:cs="Arial"/>
              </w:rPr>
            </w:pPr>
          </w:p>
        </w:tc>
      </w:tr>
      <w:tr w:rsidR="00F81DA6" w14:paraId="05905574" w14:textId="77777777">
        <w:tc>
          <w:tcPr>
            <w:tcW w:w="4675" w:type="dxa"/>
          </w:tcPr>
          <w:p w14:paraId="2E6BC06D" w14:textId="77777777" w:rsidR="00F81DA6" w:rsidRDefault="00000000">
            <w:pPr>
              <w:rPr>
                <w:rFonts w:ascii="Arial" w:eastAsia="Arial" w:hAnsi="Arial" w:cs="Arial"/>
              </w:rPr>
            </w:pPr>
            <w:r>
              <w:rPr>
                <w:rFonts w:ascii="Arial" w:eastAsia="Arial" w:hAnsi="Arial" w:cs="Arial"/>
              </w:rPr>
              <w:t>Ce que j’ai acquis.</w:t>
            </w:r>
          </w:p>
        </w:tc>
        <w:tc>
          <w:tcPr>
            <w:tcW w:w="4675" w:type="dxa"/>
          </w:tcPr>
          <w:p w14:paraId="76C1D835" w14:textId="77777777" w:rsidR="00F81DA6" w:rsidRDefault="00F81DA6">
            <w:pPr>
              <w:rPr>
                <w:rFonts w:ascii="Arial" w:eastAsia="Arial" w:hAnsi="Arial" w:cs="Arial"/>
              </w:rPr>
            </w:pPr>
          </w:p>
        </w:tc>
      </w:tr>
      <w:tr w:rsidR="00F81DA6" w14:paraId="3B3A0CBF" w14:textId="77777777">
        <w:tc>
          <w:tcPr>
            <w:tcW w:w="4675" w:type="dxa"/>
          </w:tcPr>
          <w:p w14:paraId="0D2B01B6" w14:textId="77777777" w:rsidR="00F81DA6" w:rsidRDefault="00000000">
            <w:pPr>
              <w:rPr>
                <w:rFonts w:ascii="Arial" w:eastAsia="Arial" w:hAnsi="Arial" w:cs="Arial"/>
              </w:rPr>
            </w:pPr>
            <w:r>
              <w:rPr>
                <w:rFonts w:ascii="Arial" w:eastAsia="Arial" w:hAnsi="Arial" w:cs="Arial"/>
              </w:rPr>
              <w:t>Sur quoi je me questionne encore?</w:t>
            </w:r>
          </w:p>
        </w:tc>
        <w:tc>
          <w:tcPr>
            <w:tcW w:w="4675" w:type="dxa"/>
          </w:tcPr>
          <w:p w14:paraId="45ED49EE" w14:textId="77777777" w:rsidR="00F81DA6" w:rsidRDefault="00F81DA6">
            <w:pPr>
              <w:rPr>
                <w:rFonts w:ascii="Arial" w:eastAsia="Arial" w:hAnsi="Arial" w:cs="Arial"/>
              </w:rPr>
            </w:pPr>
          </w:p>
        </w:tc>
      </w:tr>
    </w:tbl>
    <w:p w14:paraId="3D07DAB2" w14:textId="77777777" w:rsidR="00F81DA6" w:rsidRDefault="00F81DA6">
      <w:pPr>
        <w:rPr>
          <w:rFonts w:ascii="Arial" w:eastAsia="Arial" w:hAnsi="Arial" w:cs="Arial"/>
        </w:rPr>
      </w:pPr>
    </w:p>
    <w:p w14:paraId="715DBA4C" w14:textId="77777777" w:rsidR="00F81DA6" w:rsidRDefault="00000000">
      <w:pPr>
        <w:rPr>
          <w:rFonts w:ascii="Arial" w:eastAsia="Arial" w:hAnsi="Arial" w:cs="Arial"/>
        </w:rPr>
      </w:pPr>
      <w:r>
        <w:rPr>
          <w:rFonts w:ascii="Arial" w:eastAsia="Arial" w:hAnsi="Arial" w:cs="Arial"/>
        </w:rPr>
        <w:t>3-2-1 Les quatre forces du vol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Nom:</w:t>
      </w:r>
    </w:p>
    <w:tbl>
      <w:tblPr>
        <w:tblStyle w:val="afffd"/>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1DA6" w14:paraId="1D7B6698" w14:textId="77777777">
        <w:tc>
          <w:tcPr>
            <w:tcW w:w="4675" w:type="dxa"/>
          </w:tcPr>
          <w:p w14:paraId="33C0FB6F" w14:textId="77777777" w:rsidR="00F81DA6" w:rsidRDefault="00000000">
            <w:pPr>
              <w:rPr>
                <w:rFonts w:ascii="Arial" w:eastAsia="Arial" w:hAnsi="Arial" w:cs="Arial"/>
              </w:rPr>
            </w:pPr>
            <w:r>
              <w:rPr>
                <w:rFonts w:ascii="Arial" w:eastAsia="Arial" w:hAnsi="Arial" w:cs="Arial"/>
              </w:rPr>
              <w:t>Trois idées importantes que j'ai retenues sur les quatre forces du vol.</w:t>
            </w:r>
          </w:p>
        </w:tc>
        <w:tc>
          <w:tcPr>
            <w:tcW w:w="4675" w:type="dxa"/>
          </w:tcPr>
          <w:p w14:paraId="0D7A94B0" w14:textId="77777777" w:rsidR="00F81DA6" w:rsidRDefault="00F81DA6">
            <w:pPr>
              <w:rPr>
                <w:rFonts w:ascii="Arial" w:eastAsia="Arial" w:hAnsi="Arial" w:cs="Arial"/>
              </w:rPr>
            </w:pPr>
          </w:p>
          <w:p w14:paraId="32A6E2BB" w14:textId="77777777" w:rsidR="00F81DA6" w:rsidRDefault="00F81DA6">
            <w:pPr>
              <w:rPr>
                <w:rFonts w:ascii="Arial" w:eastAsia="Arial" w:hAnsi="Arial" w:cs="Arial"/>
              </w:rPr>
            </w:pPr>
          </w:p>
          <w:p w14:paraId="4754DBA7" w14:textId="77777777" w:rsidR="00F81DA6" w:rsidRDefault="00F81DA6">
            <w:pPr>
              <w:rPr>
                <w:rFonts w:ascii="Arial" w:eastAsia="Arial" w:hAnsi="Arial" w:cs="Arial"/>
              </w:rPr>
            </w:pPr>
          </w:p>
        </w:tc>
      </w:tr>
      <w:tr w:rsidR="00F81DA6" w14:paraId="5060B102" w14:textId="77777777">
        <w:tc>
          <w:tcPr>
            <w:tcW w:w="4675" w:type="dxa"/>
          </w:tcPr>
          <w:p w14:paraId="221B8F4A" w14:textId="77777777" w:rsidR="00F81DA6" w:rsidRDefault="00000000">
            <w:pPr>
              <w:rPr>
                <w:rFonts w:ascii="Arial" w:eastAsia="Arial" w:hAnsi="Arial" w:cs="Arial"/>
              </w:rPr>
            </w:pPr>
            <w:r>
              <w:rPr>
                <w:rFonts w:ascii="Arial" w:eastAsia="Arial" w:hAnsi="Arial" w:cs="Arial"/>
              </w:rPr>
              <w:t>Ce que j’ai acquis.</w:t>
            </w:r>
          </w:p>
        </w:tc>
        <w:tc>
          <w:tcPr>
            <w:tcW w:w="4675" w:type="dxa"/>
          </w:tcPr>
          <w:p w14:paraId="1654DAF5" w14:textId="77777777" w:rsidR="00F81DA6" w:rsidRDefault="00F81DA6">
            <w:pPr>
              <w:rPr>
                <w:rFonts w:ascii="Arial" w:eastAsia="Arial" w:hAnsi="Arial" w:cs="Arial"/>
              </w:rPr>
            </w:pPr>
          </w:p>
        </w:tc>
      </w:tr>
      <w:tr w:rsidR="00F81DA6" w14:paraId="275F3990" w14:textId="77777777">
        <w:tc>
          <w:tcPr>
            <w:tcW w:w="4675" w:type="dxa"/>
          </w:tcPr>
          <w:p w14:paraId="287388EC" w14:textId="77777777" w:rsidR="00F81DA6" w:rsidRDefault="00000000">
            <w:pPr>
              <w:rPr>
                <w:rFonts w:ascii="Arial" w:eastAsia="Arial" w:hAnsi="Arial" w:cs="Arial"/>
              </w:rPr>
            </w:pPr>
            <w:r>
              <w:rPr>
                <w:rFonts w:ascii="Arial" w:eastAsia="Arial" w:hAnsi="Arial" w:cs="Arial"/>
              </w:rPr>
              <w:t>Sur quoi je me questionne encore?</w:t>
            </w:r>
          </w:p>
        </w:tc>
        <w:tc>
          <w:tcPr>
            <w:tcW w:w="4675" w:type="dxa"/>
          </w:tcPr>
          <w:p w14:paraId="73588E7D" w14:textId="77777777" w:rsidR="00F81DA6" w:rsidRDefault="00F81DA6">
            <w:pPr>
              <w:rPr>
                <w:rFonts w:ascii="Arial" w:eastAsia="Arial" w:hAnsi="Arial" w:cs="Arial"/>
              </w:rPr>
            </w:pPr>
          </w:p>
        </w:tc>
      </w:tr>
    </w:tbl>
    <w:p w14:paraId="0B300F60" w14:textId="77777777" w:rsidR="00F81DA6" w:rsidRDefault="00F81DA6">
      <w:pPr>
        <w:rPr>
          <w:rFonts w:ascii="Arial" w:eastAsia="Arial" w:hAnsi="Arial" w:cs="Arial"/>
        </w:rPr>
      </w:pPr>
    </w:p>
    <w:p w14:paraId="4DCA82FB" w14:textId="77777777" w:rsidR="00F81DA6" w:rsidRDefault="00000000">
      <w:pPr>
        <w:rPr>
          <w:rFonts w:ascii="Arial" w:eastAsia="Arial" w:hAnsi="Arial" w:cs="Arial"/>
        </w:rPr>
      </w:pPr>
      <w:r>
        <w:rPr>
          <w:rFonts w:ascii="Arial" w:eastAsia="Arial" w:hAnsi="Arial" w:cs="Arial"/>
        </w:rPr>
        <w:t>3-2-1 Les quatre forces du vol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Nom:</w:t>
      </w:r>
    </w:p>
    <w:tbl>
      <w:tblPr>
        <w:tblStyle w:val="afff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1DA6" w14:paraId="49F2FE6D" w14:textId="77777777">
        <w:tc>
          <w:tcPr>
            <w:tcW w:w="4675" w:type="dxa"/>
          </w:tcPr>
          <w:p w14:paraId="6D0FBE5C" w14:textId="77777777" w:rsidR="00F81DA6" w:rsidRDefault="00000000">
            <w:pPr>
              <w:rPr>
                <w:rFonts w:ascii="Arial" w:eastAsia="Arial" w:hAnsi="Arial" w:cs="Arial"/>
              </w:rPr>
            </w:pPr>
            <w:r>
              <w:rPr>
                <w:rFonts w:ascii="Arial" w:eastAsia="Arial" w:hAnsi="Arial" w:cs="Arial"/>
              </w:rPr>
              <w:t>Trois idées importantes que j'ai retenues sur les quatre forces du vol.</w:t>
            </w:r>
          </w:p>
        </w:tc>
        <w:tc>
          <w:tcPr>
            <w:tcW w:w="4675" w:type="dxa"/>
          </w:tcPr>
          <w:p w14:paraId="1006ADD6" w14:textId="77777777" w:rsidR="00F81DA6" w:rsidRDefault="00F81DA6">
            <w:pPr>
              <w:rPr>
                <w:rFonts w:ascii="Arial" w:eastAsia="Arial" w:hAnsi="Arial" w:cs="Arial"/>
              </w:rPr>
            </w:pPr>
          </w:p>
          <w:p w14:paraId="6B47991F" w14:textId="77777777" w:rsidR="00F81DA6" w:rsidRDefault="00F81DA6">
            <w:pPr>
              <w:rPr>
                <w:rFonts w:ascii="Arial" w:eastAsia="Arial" w:hAnsi="Arial" w:cs="Arial"/>
              </w:rPr>
            </w:pPr>
          </w:p>
          <w:p w14:paraId="34CA24D0" w14:textId="77777777" w:rsidR="00F81DA6" w:rsidRDefault="00F81DA6">
            <w:pPr>
              <w:rPr>
                <w:rFonts w:ascii="Arial" w:eastAsia="Arial" w:hAnsi="Arial" w:cs="Arial"/>
              </w:rPr>
            </w:pPr>
          </w:p>
        </w:tc>
      </w:tr>
      <w:tr w:rsidR="00F81DA6" w14:paraId="5459699D" w14:textId="77777777">
        <w:tc>
          <w:tcPr>
            <w:tcW w:w="4675" w:type="dxa"/>
          </w:tcPr>
          <w:p w14:paraId="0A1784A7" w14:textId="77777777" w:rsidR="00F81DA6" w:rsidRDefault="00000000">
            <w:pPr>
              <w:rPr>
                <w:rFonts w:ascii="Arial" w:eastAsia="Arial" w:hAnsi="Arial" w:cs="Arial"/>
              </w:rPr>
            </w:pPr>
            <w:r>
              <w:rPr>
                <w:rFonts w:ascii="Arial" w:eastAsia="Arial" w:hAnsi="Arial" w:cs="Arial"/>
              </w:rPr>
              <w:t>Ce que j’ai acquis.</w:t>
            </w:r>
          </w:p>
        </w:tc>
        <w:tc>
          <w:tcPr>
            <w:tcW w:w="4675" w:type="dxa"/>
          </w:tcPr>
          <w:p w14:paraId="4348A11B" w14:textId="77777777" w:rsidR="00F81DA6" w:rsidRDefault="00F81DA6">
            <w:pPr>
              <w:rPr>
                <w:rFonts w:ascii="Arial" w:eastAsia="Arial" w:hAnsi="Arial" w:cs="Arial"/>
              </w:rPr>
            </w:pPr>
          </w:p>
        </w:tc>
      </w:tr>
      <w:tr w:rsidR="00F81DA6" w14:paraId="1A88FBB4" w14:textId="77777777">
        <w:tc>
          <w:tcPr>
            <w:tcW w:w="4675" w:type="dxa"/>
          </w:tcPr>
          <w:p w14:paraId="05359FF4" w14:textId="77777777" w:rsidR="00F81DA6" w:rsidRDefault="00000000">
            <w:pPr>
              <w:rPr>
                <w:rFonts w:ascii="Arial" w:eastAsia="Arial" w:hAnsi="Arial" w:cs="Arial"/>
              </w:rPr>
            </w:pPr>
            <w:r>
              <w:rPr>
                <w:rFonts w:ascii="Arial" w:eastAsia="Arial" w:hAnsi="Arial" w:cs="Arial"/>
              </w:rPr>
              <w:t>Sur quoi je me questionne encore?</w:t>
            </w:r>
          </w:p>
        </w:tc>
        <w:tc>
          <w:tcPr>
            <w:tcW w:w="4675" w:type="dxa"/>
          </w:tcPr>
          <w:p w14:paraId="7546070A" w14:textId="77777777" w:rsidR="00F81DA6" w:rsidRDefault="00F81DA6">
            <w:pPr>
              <w:rPr>
                <w:rFonts w:ascii="Arial" w:eastAsia="Arial" w:hAnsi="Arial" w:cs="Arial"/>
              </w:rPr>
            </w:pPr>
          </w:p>
        </w:tc>
      </w:tr>
    </w:tbl>
    <w:p w14:paraId="142CDF9E" w14:textId="77777777" w:rsidR="00F81DA6" w:rsidRDefault="00F81DA6">
      <w:pPr>
        <w:rPr>
          <w:rFonts w:ascii="Arial" w:eastAsia="Arial" w:hAnsi="Arial" w:cs="Arial"/>
        </w:rPr>
      </w:pPr>
    </w:p>
    <w:p w14:paraId="188B5EDB" w14:textId="77777777" w:rsidR="00F81DA6" w:rsidRDefault="00000000">
      <w:pPr>
        <w:rPr>
          <w:rFonts w:ascii="Arial" w:eastAsia="Arial" w:hAnsi="Arial" w:cs="Arial"/>
        </w:rPr>
      </w:pPr>
      <w:r>
        <w:rPr>
          <w:rFonts w:ascii="Arial" w:eastAsia="Arial" w:hAnsi="Arial" w:cs="Arial"/>
        </w:rPr>
        <w:t>3-2-1 Les quatre forces du vol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Nom:</w:t>
      </w:r>
    </w:p>
    <w:tbl>
      <w:tblPr>
        <w:tblStyle w:val="affff"/>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1DA6" w14:paraId="433C68A6" w14:textId="77777777">
        <w:tc>
          <w:tcPr>
            <w:tcW w:w="4675" w:type="dxa"/>
          </w:tcPr>
          <w:p w14:paraId="35C2C2B6" w14:textId="77777777" w:rsidR="00F81DA6" w:rsidRDefault="00000000">
            <w:pPr>
              <w:rPr>
                <w:rFonts w:ascii="Arial" w:eastAsia="Arial" w:hAnsi="Arial" w:cs="Arial"/>
              </w:rPr>
            </w:pPr>
            <w:r>
              <w:rPr>
                <w:rFonts w:ascii="Arial" w:eastAsia="Arial" w:hAnsi="Arial" w:cs="Arial"/>
              </w:rPr>
              <w:t>Trois idées importantes que j'ai retenues sur les quatre forces du vol.</w:t>
            </w:r>
          </w:p>
        </w:tc>
        <w:tc>
          <w:tcPr>
            <w:tcW w:w="4675" w:type="dxa"/>
          </w:tcPr>
          <w:p w14:paraId="0BB4A114" w14:textId="77777777" w:rsidR="00F81DA6" w:rsidRDefault="00F81DA6">
            <w:pPr>
              <w:rPr>
                <w:rFonts w:ascii="Arial" w:eastAsia="Arial" w:hAnsi="Arial" w:cs="Arial"/>
              </w:rPr>
            </w:pPr>
          </w:p>
          <w:p w14:paraId="2B943164" w14:textId="77777777" w:rsidR="00F81DA6" w:rsidRDefault="00F81DA6">
            <w:pPr>
              <w:rPr>
                <w:rFonts w:ascii="Arial" w:eastAsia="Arial" w:hAnsi="Arial" w:cs="Arial"/>
              </w:rPr>
            </w:pPr>
          </w:p>
          <w:p w14:paraId="6F379AD9" w14:textId="77777777" w:rsidR="00F81DA6" w:rsidRDefault="00F81DA6">
            <w:pPr>
              <w:rPr>
                <w:rFonts w:ascii="Arial" w:eastAsia="Arial" w:hAnsi="Arial" w:cs="Arial"/>
              </w:rPr>
            </w:pPr>
          </w:p>
        </w:tc>
      </w:tr>
      <w:tr w:rsidR="00F81DA6" w14:paraId="60CFD9E2" w14:textId="77777777">
        <w:tc>
          <w:tcPr>
            <w:tcW w:w="4675" w:type="dxa"/>
          </w:tcPr>
          <w:p w14:paraId="7F877ED8" w14:textId="77777777" w:rsidR="00F81DA6" w:rsidRDefault="00000000">
            <w:pPr>
              <w:rPr>
                <w:rFonts w:ascii="Arial" w:eastAsia="Arial" w:hAnsi="Arial" w:cs="Arial"/>
              </w:rPr>
            </w:pPr>
            <w:r>
              <w:rPr>
                <w:rFonts w:ascii="Arial" w:eastAsia="Arial" w:hAnsi="Arial" w:cs="Arial"/>
              </w:rPr>
              <w:t>Ce que j’ai acquis.</w:t>
            </w:r>
          </w:p>
        </w:tc>
        <w:tc>
          <w:tcPr>
            <w:tcW w:w="4675" w:type="dxa"/>
          </w:tcPr>
          <w:p w14:paraId="0C1A1CCF" w14:textId="77777777" w:rsidR="00F81DA6" w:rsidRDefault="00F81DA6">
            <w:pPr>
              <w:rPr>
                <w:rFonts w:ascii="Arial" w:eastAsia="Arial" w:hAnsi="Arial" w:cs="Arial"/>
              </w:rPr>
            </w:pPr>
          </w:p>
        </w:tc>
      </w:tr>
      <w:tr w:rsidR="00F81DA6" w14:paraId="608DBDC7" w14:textId="77777777">
        <w:tc>
          <w:tcPr>
            <w:tcW w:w="4675" w:type="dxa"/>
          </w:tcPr>
          <w:p w14:paraId="20E6A525" w14:textId="77777777" w:rsidR="00F81DA6" w:rsidRDefault="00000000">
            <w:pPr>
              <w:rPr>
                <w:rFonts w:ascii="Arial" w:eastAsia="Arial" w:hAnsi="Arial" w:cs="Arial"/>
              </w:rPr>
            </w:pPr>
            <w:r>
              <w:rPr>
                <w:rFonts w:ascii="Arial" w:eastAsia="Arial" w:hAnsi="Arial" w:cs="Arial"/>
              </w:rPr>
              <w:t>Sur quoi je me questionne encore?</w:t>
            </w:r>
          </w:p>
        </w:tc>
        <w:tc>
          <w:tcPr>
            <w:tcW w:w="4675" w:type="dxa"/>
          </w:tcPr>
          <w:p w14:paraId="4B5A4173" w14:textId="77777777" w:rsidR="00F81DA6" w:rsidRDefault="00F81DA6">
            <w:pPr>
              <w:rPr>
                <w:rFonts w:ascii="Arial" w:eastAsia="Arial" w:hAnsi="Arial" w:cs="Arial"/>
              </w:rPr>
            </w:pPr>
          </w:p>
        </w:tc>
      </w:tr>
    </w:tbl>
    <w:p w14:paraId="38B675CD" w14:textId="77777777" w:rsidR="00F81DA6" w:rsidRDefault="00F81DA6">
      <w:pPr>
        <w:rPr>
          <w:rFonts w:ascii="Arial" w:eastAsia="Arial" w:hAnsi="Arial" w:cs="Arial"/>
        </w:rPr>
      </w:pPr>
    </w:p>
    <w:p w14:paraId="4AD212A3" w14:textId="77777777" w:rsidR="00F81DA6" w:rsidRDefault="00000000">
      <w:pPr>
        <w:rPr>
          <w:rFonts w:ascii="Arial" w:eastAsia="Arial" w:hAnsi="Arial" w:cs="Arial"/>
        </w:rPr>
      </w:pPr>
      <w:r>
        <w:rPr>
          <w:rFonts w:ascii="Arial" w:eastAsia="Arial" w:hAnsi="Arial" w:cs="Arial"/>
        </w:rPr>
        <w:t>3-2-1 Les quatre forces du vol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Nom:</w:t>
      </w:r>
    </w:p>
    <w:tbl>
      <w:tblPr>
        <w:tblStyle w:val="affff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1DA6" w14:paraId="4CCE3C0F" w14:textId="77777777">
        <w:tc>
          <w:tcPr>
            <w:tcW w:w="4675" w:type="dxa"/>
          </w:tcPr>
          <w:p w14:paraId="7821D6E5" w14:textId="77777777" w:rsidR="00F81DA6" w:rsidRDefault="00000000">
            <w:pPr>
              <w:rPr>
                <w:rFonts w:ascii="Arial" w:eastAsia="Arial" w:hAnsi="Arial" w:cs="Arial"/>
              </w:rPr>
            </w:pPr>
            <w:r>
              <w:rPr>
                <w:rFonts w:ascii="Arial" w:eastAsia="Arial" w:hAnsi="Arial" w:cs="Arial"/>
              </w:rPr>
              <w:t>Trois idées importantes que j'ai retenues sur les quatre forces du vol.</w:t>
            </w:r>
          </w:p>
        </w:tc>
        <w:tc>
          <w:tcPr>
            <w:tcW w:w="4675" w:type="dxa"/>
          </w:tcPr>
          <w:p w14:paraId="453E0DAC" w14:textId="77777777" w:rsidR="00F81DA6" w:rsidRDefault="00F81DA6">
            <w:pPr>
              <w:rPr>
                <w:rFonts w:ascii="Arial" w:eastAsia="Arial" w:hAnsi="Arial" w:cs="Arial"/>
              </w:rPr>
            </w:pPr>
          </w:p>
          <w:p w14:paraId="789F4A56" w14:textId="77777777" w:rsidR="00F81DA6" w:rsidRDefault="00F81DA6">
            <w:pPr>
              <w:rPr>
                <w:rFonts w:ascii="Arial" w:eastAsia="Arial" w:hAnsi="Arial" w:cs="Arial"/>
              </w:rPr>
            </w:pPr>
          </w:p>
          <w:p w14:paraId="11F3B0B1" w14:textId="77777777" w:rsidR="00F81DA6" w:rsidRDefault="00F81DA6">
            <w:pPr>
              <w:rPr>
                <w:rFonts w:ascii="Arial" w:eastAsia="Arial" w:hAnsi="Arial" w:cs="Arial"/>
              </w:rPr>
            </w:pPr>
          </w:p>
        </w:tc>
      </w:tr>
      <w:tr w:rsidR="00F81DA6" w14:paraId="4E98F5F6" w14:textId="77777777">
        <w:tc>
          <w:tcPr>
            <w:tcW w:w="4675" w:type="dxa"/>
          </w:tcPr>
          <w:p w14:paraId="1EE2E969" w14:textId="77777777" w:rsidR="00F81DA6" w:rsidRDefault="00000000">
            <w:pPr>
              <w:rPr>
                <w:rFonts w:ascii="Arial" w:eastAsia="Arial" w:hAnsi="Arial" w:cs="Arial"/>
              </w:rPr>
            </w:pPr>
            <w:r>
              <w:rPr>
                <w:rFonts w:ascii="Arial" w:eastAsia="Arial" w:hAnsi="Arial" w:cs="Arial"/>
              </w:rPr>
              <w:t>Ce que j’ai acquis.</w:t>
            </w:r>
          </w:p>
        </w:tc>
        <w:tc>
          <w:tcPr>
            <w:tcW w:w="4675" w:type="dxa"/>
          </w:tcPr>
          <w:p w14:paraId="02213272" w14:textId="77777777" w:rsidR="00F81DA6" w:rsidRDefault="00F81DA6">
            <w:pPr>
              <w:rPr>
                <w:rFonts w:ascii="Arial" w:eastAsia="Arial" w:hAnsi="Arial" w:cs="Arial"/>
              </w:rPr>
            </w:pPr>
          </w:p>
        </w:tc>
      </w:tr>
      <w:tr w:rsidR="00F81DA6" w14:paraId="49836AAA" w14:textId="77777777">
        <w:tc>
          <w:tcPr>
            <w:tcW w:w="4675" w:type="dxa"/>
          </w:tcPr>
          <w:p w14:paraId="5D20C133" w14:textId="77777777" w:rsidR="00F81DA6" w:rsidRDefault="00000000">
            <w:pPr>
              <w:rPr>
                <w:rFonts w:ascii="Arial" w:eastAsia="Arial" w:hAnsi="Arial" w:cs="Arial"/>
              </w:rPr>
            </w:pPr>
            <w:r>
              <w:rPr>
                <w:rFonts w:ascii="Arial" w:eastAsia="Arial" w:hAnsi="Arial" w:cs="Arial"/>
              </w:rPr>
              <w:t>Sur quoi je me questionne encore?</w:t>
            </w:r>
          </w:p>
        </w:tc>
        <w:tc>
          <w:tcPr>
            <w:tcW w:w="4675" w:type="dxa"/>
          </w:tcPr>
          <w:p w14:paraId="4CA0A269" w14:textId="77777777" w:rsidR="00F81DA6" w:rsidRDefault="00F81DA6">
            <w:pPr>
              <w:rPr>
                <w:rFonts w:ascii="Arial" w:eastAsia="Arial" w:hAnsi="Arial" w:cs="Arial"/>
              </w:rPr>
            </w:pPr>
          </w:p>
        </w:tc>
      </w:tr>
    </w:tbl>
    <w:p w14:paraId="519FD166" w14:textId="77777777" w:rsidR="00F81DA6" w:rsidRDefault="00F81DA6">
      <w:pPr>
        <w:rPr>
          <w:rFonts w:ascii="Arial" w:eastAsia="Arial" w:hAnsi="Arial" w:cs="Arial"/>
        </w:rPr>
      </w:pPr>
    </w:p>
    <w:p w14:paraId="7B31277E" w14:textId="77777777" w:rsidR="00F81DA6" w:rsidRDefault="00F81DA6">
      <w:pPr>
        <w:rPr>
          <w:rFonts w:ascii="Arial" w:eastAsia="Arial" w:hAnsi="Arial" w:cs="Arial"/>
        </w:rPr>
      </w:pPr>
    </w:p>
    <w:p w14:paraId="27C50D21" w14:textId="77777777" w:rsidR="00F81DA6" w:rsidRDefault="00F81DA6">
      <w:pPr>
        <w:rPr>
          <w:rFonts w:ascii="Arial" w:eastAsia="Arial" w:hAnsi="Arial" w:cs="Arial"/>
        </w:rPr>
      </w:pPr>
    </w:p>
    <w:p w14:paraId="4D95644F" w14:textId="77777777" w:rsidR="00F81DA6" w:rsidRDefault="00F81DA6">
      <w:pPr>
        <w:rPr>
          <w:rFonts w:ascii="Arial" w:eastAsia="Arial" w:hAnsi="Arial" w:cs="Arial"/>
        </w:rPr>
      </w:pPr>
    </w:p>
    <w:p w14:paraId="773602D0" w14:textId="77777777" w:rsidR="00F81DA6" w:rsidRDefault="00F81DA6"/>
    <w:p w14:paraId="6E16D6C7" w14:textId="77777777" w:rsidR="00F81DA6" w:rsidRDefault="00F81DA6">
      <w:pPr>
        <w:pStyle w:val="Heading3"/>
        <w:jc w:val="center"/>
      </w:pPr>
      <w:bookmarkStart w:id="28" w:name="_heading=h.4eg6gq6f16o9" w:colFirst="0" w:colLast="0"/>
      <w:bookmarkEnd w:id="28"/>
    </w:p>
    <w:p w14:paraId="7D3A7BD0" w14:textId="77777777" w:rsidR="00F81DA6" w:rsidRDefault="00F81DA6">
      <w:pPr>
        <w:pStyle w:val="Heading3"/>
        <w:jc w:val="center"/>
      </w:pPr>
      <w:bookmarkStart w:id="29" w:name="_heading=h.gumtwo32if58" w:colFirst="0" w:colLast="0"/>
      <w:bookmarkEnd w:id="29"/>
    </w:p>
    <w:p w14:paraId="47ACCD94" w14:textId="77777777" w:rsidR="00F81DA6" w:rsidRDefault="00F81DA6">
      <w:pPr>
        <w:pStyle w:val="Heading3"/>
        <w:jc w:val="center"/>
      </w:pPr>
      <w:bookmarkStart w:id="30" w:name="_heading=h.xvccens05eyh" w:colFirst="0" w:colLast="0"/>
      <w:bookmarkEnd w:id="30"/>
    </w:p>
    <w:p w14:paraId="4B5779B6" w14:textId="77777777" w:rsidR="00F81DA6" w:rsidRDefault="00F81DA6">
      <w:pPr>
        <w:pStyle w:val="Heading3"/>
        <w:jc w:val="center"/>
      </w:pPr>
      <w:bookmarkStart w:id="31" w:name="_heading=h.bchc3na0k68w" w:colFirst="0" w:colLast="0"/>
      <w:bookmarkEnd w:id="31"/>
    </w:p>
    <w:p w14:paraId="75E517E0" w14:textId="77777777" w:rsidR="00F81DA6" w:rsidRDefault="00000000">
      <w:pPr>
        <w:pStyle w:val="Heading3"/>
        <w:jc w:val="center"/>
      </w:pPr>
      <w:bookmarkStart w:id="32" w:name="_heading=h.625z2d2r7hz" w:colFirst="0" w:colLast="0"/>
      <w:bookmarkEnd w:id="32"/>
      <w:r>
        <w:t>Annexe E: grille d’évaluation</w:t>
      </w:r>
      <w:r>
        <w:br w:type="page"/>
      </w:r>
    </w:p>
    <w:p w14:paraId="70D1E7A1" w14:textId="77777777" w:rsidR="00F81DA6" w:rsidRDefault="00000000">
      <w:pPr>
        <w:jc w:val="center"/>
        <w:rPr>
          <w:rFonts w:ascii="Arial" w:eastAsia="Arial" w:hAnsi="Arial" w:cs="Arial"/>
        </w:rPr>
      </w:pPr>
      <w:r>
        <w:rPr>
          <w:rFonts w:ascii="Arial" w:eastAsia="Arial" w:hAnsi="Arial" w:cs="Arial"/>
          <w:b/>
        </w:rPr>
        <w:lastRenderedPageBreak/>
        <w:t>Évaluation des apprentissages</w:t>
      </w:r>
    </w:p>
    <w:tbl>
      <w:tblPr>
        <w:tblStyle w:val="affff1"/>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470"/>
        <w:gridCol w:w="1803"/>
        <w:gridCol w:w="1313"/>
        <w:gridCol w:w="1559"/>
        <w:gridCol w:w="1559"/>
      </w:tblGrid>
      <w:tr w:rsidR="00F81DA6" w14:paraId="2B529BED" w14:textId="77777777">
        <w:tc>
          <w:tcPr>
            <w:tcW w:w="1650" w:type="dxa"/>
          </w:tcPr>
          <w:p w14:paraId="3FB0040C" w14:textId="77777777" w:rsidR="00F81DA6" w:rsidRDefault="00000000">
            <w:pPr>
              <w:rPr>
                <w:rFonts w:ascii="Arial" w:eastAsia="Arial" w:hAnsi="Arial" w:cs="Arial"/>
              </w:rPr>
            </w:pPr>
            <w:r>
              <w:rPr>
                <w:rFonts w:ascii="Arial" w:eastAsia="Arial" w:hAnsi="Arial" w:cs="Arial"/>
              </w:rPr>
              <w:t>Élève</w:t>
            </w:r>
          </w:p>
          <w:p w14:paraId="5E98243D" w14:textId="77777777" w:rsidR="00F81DA6" w:rsidRDefault="00000000">
            <w:pPr>
              <w:rPr>
                <w:rFonts w:ascii="Arial" w:eastAsia="Arial" w:hAnsi="Arial" w:cs="Arial"/>
              </w:rPr>
            </w:pPr>
            <w:r>
              <w:rPr>
                <w:rFonts w:ascii="Arial" w:eastAsia="Arial" w:hAnsi="Arial" w:cs="Arial"/>
              </w:rPr>
              <w:t>Critères</w:t>
            </w:r>
          </w:p>
        </w:tc>
        <w:tc>
          <w:tcPr>
            <w:tcW w:w="1470" w:type="dxa"/>
          </w:tcPr>
          <w:p w14:paraId="0DB316DF" w14:textId="77777777" w:rsidR="00F81DA6" w:rsidRDefault="00000000">
            <w:pPr>
              <w:rPr>
                <w:rFonts w:ascii="Arial" w:eastAsia="Arial" w:hAnsi="Arial" w:cs="Arial"/>
              </w:rPr>
            </w:pPr>
            <w:r>
              <w:rPr>
                <w:rFonts w:ascii="Arial" w:eastAsia="Arial" w:hAnsi="Arial" w:cs="Arial"/>
              </w:rPr>
              <w:t>Niveau 4</w:t>
            </w:r>
          </w:p>
        </w:tc>
        <w:tc>
          <w:tcPr>
            <w:tcW w:w="1803" w:type="dxa"/>
          </w:tcPr>
          <w:p w14:paraId="2A813344" w14:textId="77777777" w:rsidR="00F81DA6" w:rsidRDefault="00000000">
            <w:pPr>
              <w:rPr>
                <w:rFonts w:ascii="Arial" w:eastAsia="Arial" w:hAnsi="Arial" w:cs="Arial"/>
              </w:rPr>
            </w:pPr>
            <w:r>
              <w:rPr>
                <w:rFonts w:ascii="Arial" w:eastAsia="Arial" w:hAnsi="Arial" w:cs="Arial"/>
              </w:rPr>
              <w:t>Niveau 3 (réussite)</w:t>
            </w:r>
          </w:p>
        </w:tc>
        <w:tc>
          <w:tcPr>
            <w:tcW w:w="1313" w:type="dxa"/>
          </w:tcPr>
          <w:p w14:paraId="399891C5" w14:textId="77777777" w:rsidR="00F81DA6" w:rsidRDefault="00000000">
            <w:pPr>
              <w:rPr>
                <w:rFonts w:ascii="Arial" w:eastAsia="Arial" w:hAnsi="Arial" w:cs="Arial"/>
              </w:rPr>
            </w:pPr>
            <w:r>
              <w:rPr>
                <w:rFonts w:ascii="Arial" w:eastAsia="Arial" w:hAnsi="Arial" w:cs="Arial"/>
              </w:rPr>
              <w:t>Niveau 2</w:t>
            </w:r>
          </w:p>
        </w:tc>
        <w:tc>
          <w:tcPr>
            <w:tcW w:w="1559" w:type="dxa"/>
          </w:tcPr>
          <w:p w14:paraId="2D1CF2C8" w14:textId="77777777" w:rsidR="00F81DA6" w:rsidRDefault="00000000">
            <w:pPr>
              <w:rPr>
                <w:rFonts w:ascii="Arial" w:eastAsia="Arial" w:hAnsi="Arial" w:cs="Arial"/>
              </w:rPr>
            </w:pPr>
            <w:r>
              <w:rPr>
                <w:rFonts w:ascii="Arial" w:eastAsia="Arial" w:hAnsi="Arial" w:cs="Arial"/>
              </w:rPr>
              <w:t>Niveau 1</w:t>
            </w:r>
          </w:p>
        </w:tc>
        <w:tc>
          <w:tcPr>
            <w:tcW w:w="1559" w:type="dxa"/>
          </w:tcPr>
          <w:p w14:paraId="4A9AAFAF" w14:textId="77777777" w:rsidR="00F81DA6" w:rsidRDefault="00000000">
            <w:pPr>
              <w:rPr>
                <w:rFonts w:ascii="Arial" w:eastAsia="Arial" w:hAnsi="Arial" w:cs="Arial"/>
              </w:rPr>
            </w:pPr>
            <w:r>
              <w:rPr>
                <w:rFonts w:ascii="Arial" w:eastAsia="Arial" w:hAnsi="Arial" w:cs="Arial"/>
              </w:rPr>
              <w:t>Rétroaction</w:t>
            </w:r>
          </w:p>
        </w:tc>
      </w:tr>
      <w:tr w:rsidR="00F81DA6" w14:paraId="477B3164" w14:textId="77777777">
        <w:tc>
          <w:tcPr>
            <w:tcW w:w="1650" w:type="dxa"/>
          </w:tcPr>
          <w:p w14:paraId="1B34944A" w14:textId="77777777" w:rsidR="00F81DA6" w:rsidRDefault="00000000">
            <w:pPr>
              <w:rPr>
                <w:rFonts w:ascii="Arial" w:eastAsia="Arial" w:hAnsi="Arial" w:cs="Arial"/>
              </w:rPr>
            </w:pPr>
            <w:r>
              <w:rPr>
                <w:rFonts w:ascii="Arial" w:eastAsia="Arial" w:hAnsi="Arial" w:cs="Arial"/>
              </w:rPr>
              <w:t>Critère #1:</w:t>
            </w:r>
          </w:p>
          <w:p w14:paraId="4B298F68" w14:textId="77777777" w:rsidR="00F81DA6" w:rsidRDefault="00000000">
            <w:pPr>
              <w:rPr>
                <w:rFonts w:ascii="Arial" w:eastAsia="Arial" w:hAnsi="Arial" w:cs="Arial"/>
              </w:rPr>
            </w:pPr>
            <w:r>
              <w:rPr>
                <w:rFonts w:ascii="Arial" w:eastAsia="Arial" w:hAnsi="Arial" w:cs="Arial"/>
              </w:rPr>
              <w:t>Vocabulaire scientifique et technologique approprié.</w:t>
            </w:r>
          </w:p>
        </w:tc>
        <w:tc>
          <w:tcPr>
            <w:tcW w:w="1470" w:type="dxa"/>
          </w:tcPr>
          <w:p w14:paraId="146F6F49" w14:textId="77777777" w:rsidR="00F81DA6" w:rsidRDefault="00F81DA6">
            <w:pPr>
              <w:rPr>
                <w:rFonts w:ascii="Arial" w:eastAsia="Arial" w:hAnsi="Arial" w:cs="Arial"/>
              </w:rPr>
            </w:pPr>
          </w:p>
        </w:tc>
        <w:tc>
          <w:tcPr>
            <w:tcW w:w="1803" w:type="dxa"/>
          </w:tcPr>
          <w:p w14:paraId="120D0995" w14:textId="77777777" w:rsidR="00F81DA6" w:rsidRDefault="00000000">
            <w:pPr>
              <w:rPr>
                <w:rFonts w:ascii="Arial" w:eastAsia="Arial" w:hAnsi="Arial" w:cs="Arial"/>
              </w:rPr>
            </w:pPr>
            <w:r>
              <w:rPr>
                <w:rFonts w:ascii="Arial" w:eastAsia="Arial" w:hAnsi="Arial" w:cs="Arial"/>
              </w:rPr>
              <w:t>Connaissances du vocabulaire et de la terminologie scientifique.</w:t>
            </w:r>
          </w:p>
        </w:tc>
        <w:tc>
          <w:tcPr>
            <w:tcW w:w="1313" w:type="dxa"/>
          </w:tcPr>
          <w:p w14:paraId="1935463D" w14:textId="77777777" w:rsidR="00F81DA6" w:rsidRDefault="00F81DA6">
            <w:pPr>
              <w:rPr>
                <w:rFonts w:ascii="Arial" w:eastAsia="Arial" w:hAnsi="Arial" w:cs="Arial"/>
              </w:rPr>
            </w:pPr>
          </w:p>
        </w:tc>
        <w:tc>
          <w:tcPr>
            <w:tcW w:w="1559" w:type="dxa"/>
          </w:tcPr>
          <w:p w14:paraId="2BD452FA" w14:textId="77777777" w:rsidR="00F81DA6" w:rsidRDefault="00F81DA6">
            <w:pPr>
              <w:rPr>
                <w:rFonts w:ascii="Arial" w:eastAsia="Arial" w:hAnsi="Arial" w:cs="Arial"/>
              </w:rPr>
            </w:pPr>
          </w:p>
        </w:tc>
        <w:tc>
          <w:tcPr>
            <w:tcW w:w="1559" w:type="dxa"/>
          </w:tcPr>
          <w:p w14:paraId="0B7FF8DF" w14:textId="77777777" w:rsidR="00F81DA6" w:rsidRDefault="00F81DA6">
            <w:pPr>
              <w:rPr>
                <w:rFonts w:ascii="Arial" w:eastAsia="Arial" w:hAnsi="Arial" w:cs="Arial"/>
              </w:rPr>
            </w:pPr>
          </w:p>
        </w:tc>
      </w:tr>
      <w:tr w:rsidR="00F81DA6" w14:paraId="744976C8" w14:textId="77777777">
        <w:tc>
          <w:tcPr>
            <w:tcW w:w="1650" w:type="dxa"/>
          </w:tcPr>
          <w:p w14:paraId="5C22B3E0" w14:textId="77777777" w:rsidR="00F81DA6" w:rsidRDefault="00000000">
            <w:pPr>
              <w:rPr>
                <w:rFonts w:ascii="Arial" w:eastAsia="Arial" w:hAnsi="Arial" w:cs="Arial"/>
              </w:rPr>
            </w:pPr>
            <w:r>
              <w:rPr>
                <w:rFonts w:ascii="Arial" w:eastAsia="Arial" w:hAnsi="Arial" w:cs="Arial"/>
              </w:rPr>
              <w:t>Critère #2:</w:t>
            </w:r>
          </w:p>
          <w:p w14:paraId="3A5B7D74" w14:textId="77777777" w:rsidR="00F81DA6" w:rsidRDefault="00000000">
            <w:pPr>
              <w:rPr>
                <w:rFonts w:ascii="Arial" w:eastAsia="Arial" w:hAnsi="Arial" w:cs="Arial"/>
              </w:rPr>
            </w:pPr>
            <w:r>
              <w:rPr>
                <w:rFonts w:ascii="Arial" w:eastAsia="Arial" w:hAnsi="Arial" w:cs="Arial"/>
              </w:rPr>
              <w:t>Recherche des quatre forces du vol appliqués aux machines volantes et les métiers spécialisés en lien avec le domaine de l’aviation.</w:t>
            </w:r>
          </w:p>
        </w:tc>
        <w:tc>
          <w:tcPr>
            <w:tcW w:w="1470" w:type="dxa"/>
          </w:tcPr>
          <w:p w14:paraId="62E8A640" w14:textId="77777777" w:rsidR="00F81DA6" w:rsidRDefault="00F81DA6">
            <w:pPr>
              <w:rPr>
                <w:rFonts w:ascii="Arial" w:eastAsia="Arial" w:hAnsi="Arial" w:cs="Arial"/>
              </w:rPr>
            </w:pPr>
          </w:p>
        </w:tc>
        <w:tc>
          <w:tcPr>
            <w:tcW w:w="1803" w:type="dxa"/>
          </w:tcPr>
          <w:p w14:paraId="123EE0A9" w14:textId="77777777" w:rsidR="00F81DA6" w:rsidRDefault="00000000">
            <w:pPr>
              <w:rPr>
                <w:rFonts w:ascii="Arial" w:eastAsia="Arial" w:hAnsi="Arial" w:cs="Arial"/>
              </w:rPr>
            </w:pPr>
            <w:r>
              <w:rPr>
                <w:rFonts w:ascii="Arial" w:eastAsia="Arial" w:hAnsi="Arial" w:cs="Arial"/>
              </w:rPr>
              <w:t>Habiletés à synthétiser les informations pertinentes.</w:t>
            </w:r>
          </w:p>
        </w:tc>
        <w:tc>
          <w:tcPr>
            <w:tcW w:w="1313" w:type="dxa"/>
          </w:tcPr>
          <w:p w14:paraId="113D6D18" w14:textId="77777777" w:rsidR="00F81DA6" w:rsidRDefault="00F81DA6">
            <w:pPr>
              <w:rPr>
                <w:rFonts w:ascii="Arial" w:eastAsia="Arial" w:hAnsi="Arial" w:cs="Arial"/>
              </w:rPr>
            </w:pPr>
          </w:p>
        </w:tc>
        <w:tc>
          <w:tcPr>
            <w:tcW w:w="1559" w:type="dxa"/>
          </w:tcPr>
          <w:p w14:paraId="7C8EDFF2" w14:textId="77777777" w:rsidR="00F81DA6" w:rsidRDefault="00F81DA6">
            <w:pPr>
              <w:rPr>
                <w:rFonts w:ascii="Arial" w:eastAsia="Arial" w:hAnsi="Arial" w:cs="Arial"/>
              </w:rPr>
            </w:pPr>
          </w:p>
        </w:tc>
        <w:tc>
          <w:tcPr>
            <w:tcW w:w="1559" w:type="dxa"/>
          </w:tcPr>
          <w:p w14:paraId="103249E4" w14:textId="77777777" w:rsidR="00F81DA6" w:rsidRDefault="00F81DA6">
            <w:pPr>
              <w:rPr>
                <w:rFonts w:ascii="Arial" w:eastAsia="Arial" w:hAnsi="Arial" w:cs="Arial"/>
              </w:rPr>
            </w:pPr>
          </w:p>
        </w:tc>
      </w:tr>
      <w:tr w:rsidR="00F81DA6" w14:paraId="35DE9AF6" w14:textId="77777777">
        <w:tc>
          <w:tcPr>
            <w:tcW w:w="1650" w:type="dxa"/>
          </w:tcPr>
          <w:p w14:paraId="415ED762" w14:textId="77777777" w:rsidR="00F81DA6" w:rsidRDefault="00000000">
            <w:pPr>
              <w:rPr>
                <w:rFonts w:ascii="Arial" w:eastAsia="Arial" w:hAnsi="Arial" w:cs="Arial"/>
              </w:rPr>
            </w:pPr>
            <w:r>
              <w:rPr>
                <w:rFonts w:ascii="Arial" w:eastAsia="Arial" w:hAnsi="Arial" w:cs="Arial"/>
              </w:rPr>
              <w:t>Critère #3:</w:t>
            </w:r>
          </w:p>
          <w:p w14:paraId="6E79A6D6" w14:textId="77777777" w:rsidR="00F81DA6" w:rsidRDefault="00000000">
            <w:pPr>
              <w:rPr>
                <w:rFonts w:ascii="Arial" w:eastAsia="Arial" w:hAnsi="Arial" w:cs="Arial"/>
              </w:rPr>
            </w:pPr>
            <w:r>
              <w:rPr>
                <w:rFonts w:ascii="Arial" w:eastAsia="Arial" w:hAnsi="Arial" w:cs="Arial"/>
              </w:rPr>
              <w:t>Rechercher de l’information nécessaire et choix du format pour la présentation orale.</w:t>
            </w:r>
          </w:p>
        </w:tc>
        <w:tc>
          <w:tcPr>
            <w:tcW w:w="1470" w:type="dxa"/>
          </w:tcPr>
          <w:p w14:paraId="4C025095" w14:textId="77777777" w:rsidR="00F81DA6" w:rsidRDefault="00F81DA6">
            <w:pPr>
              <w:rPr>
                <w:rFonts w:ascii="Arial" w:eastAsia="Arial" w:hAnsi="Arial" w:cs="Arial"/>
              </w:rPr>
            </w:pPr>
          </w:p>
        </w:tc>
        <w:tc>
          <w:tcPr>
            <w:tcW w:w="1803" w:type="dxa"/>
          </w:tcPr>
          <w:p w14:paraId="0FDA5340" w14:textId="77777777" w:rsidR="00F81DA6" w:rsidRDefault="00000000">
            <w:pPr>
              <w:rPr>
                <w:rFonts w:ascii="Arial" w:eastAsia="Arial" w:hAnsi="Arial" w:cs="Arial"/>
              </w:rPr>
            </w:pPr>
            <w:r>
              <w:rPr>
                <w:rFonts w:ascii="Arial" w:eastAsia="Arial" w:hAnsi="Arial" w:cs="Arial"/>
              </w:rPr>
              <w:t>Habiletés à chercher de l’information nécessaire et choix du format pour la présentation orale.</w:t>
            </w:r>
          </w:p>
        </w:tc>
        <w:tc>
          <w:tcPr>
            <w:tcW w:w="1313" w:type="dxa"/>
          </w:tcPr>
          <w:p w14:paraId="45B88009" w14:textId="77777777" w:rsidR="00F81DA6" w:rsidRDefault="00F81DA6">
            <w:pPr>
              <w:rPr>
                <w:rFonts w:ascii="Arial" w:eastAsia="Arial" w:hAnsi="Arial" w:cs="Arial"/>
              </w:rPr>
            </w:pPr>
          </w:p>
        </w:tc>
        <w:tc>
          <w:tcPr>
            <w:tcW w:w="1559" w:type="dxa"/>
          </w:tcPr>
          <w:p w14:paraId="5214C58A" w14:textId="77777777" w:rsidR="00F81DA6" w:rsidRDefault="00F81DA6">
            <w:pPr>
              <w:rPr>
                <w:rFonts w:ascii="Arial" w:eastAsia="Arial" w:hAnsi="Arial" w:cs="Arial"/>
              </w:rPr>
            </w:pPr>
          </w:p>
        </w:tc>
        <w:tc>
          <w:tcPr>
            <w:tcW w:w="1559" w:type="dxa"/>
          </w:tcPr>
          <w:p w14:paraId="01EB2B09" w14:textId="77777777" w:rsidR="00F81DA6" w:rsidRDefault="00F81DA6">
            <w:pPr>
              <w:rPr>
                <w:rFonts w:ascii="Arial" w:eastAsia="Arial" w:hAnsi="Arial" w:cs="Arial"/>
              </w:rPr>
            </w:pPr>
          </w:p>
        </w:tc>
      </w:tr>
      <w:tr w:rsidR="00F81DA6" w14:paraId="5596ECA8" w14:textId="77777777">
        <w:tc>
          <w:tcPr>
            <w:tcW w:w="1650" w:type="dxa"/>
          </w:tcPr>
          <w:p w14:paraId="37EBAD08" w14:textId="77777777" w:rsidR="00F81DA6" w:rsidRDefault="00000000">
            <w:pPr>
              <w:rPr>
                <w:rFonts w:ascii="Arial" w:eastAsia="Arial" w:hAnsi="Arial" w:cs="Arial"/>
              </w:rPr>
            </w:pPr>
            <w:r>
              <w:rPr>
                <w:rFonts w:ascii="Arial" w:eastAsia="Arial" w:hAnsi="Arial" w:cs="Arial"/>
              </w:rPr>
              <w:t>Critère #4:</w:t>
            </w:r>
          </w:p>
          <w:p w14:paraId="6759D855" w14:textId="77777777" w:rsidR="00F81DA6" w:rsidRDefault="00000000">
            <w:pPr>
              <w:rPr>
                <w:rFonts w:ascii="Arial" w:eastAsia="Arial" w:hAnsi="Arial" w:cs="Arial"/>
              </w:rPr>
            </w:pPr>
            <w:r>
              <w:rPr>
                <w:rFonts w:ascii="Arial" w:eastAsia="Arial" w:hAnsi="Arial" w:cs="Arial"/>
              </w:rPr>
              <w:t>Identifier l’impact de l’industrie de l’aviation sur l’environnement.</w:t>
            </w:r>
          </w:p>
        </w:tc>
        <w:tc>
          <w:tcPr>
            <w:tcW w:w="1470" w:type="dxa"/>
          </w:tcPr>
          <w:p w14:paraId="7CCD1934" w14:textId="77777777" w:rsidR="00F81DA6" w:rsidRDefault="00F81DA6">
            <w:pPr>
              <w:rPr>
                <w:rFonts w:ascii="Arial" w:eastAsia="Arial" w:hAnsi="Arial" w:cs="Arial"/>
              </w:rPr>
            </w:pPr>
          </w:p>
        </w:tc>
        <w:tc>
          <w:tcPr>
            <w:tcW w:w="1803" w:type="dxa"/>
          </w:tcPr>
          <w:p w14:paraId="634CE868" w14:textId="77777777" w:rsidR="00F81DA6" w:rsidRDefault="00000000">
            <w:pPr>
              <w:rPr>
                <w:rFonts w:ascii="Arial" w:eastAsia="Arial" w:hAnsi="Arial" w:cs="Arial"/>
              </w:rPr>
            </w:pPr>
            <w:r>
              <w:rPr>
                <w:rFonts w:ascii="Arial" w:eastAsia="Arial" w:hAnsi="Arial" w:cs="Arial"/>
              </w:rPr>
              <w:t>Habiletés à identifier l’impact de l’industrie de l’aviation sur l’environnement.</w:t>
            </w:r>
          </w:p>
        </w:tc>
        <w:tc>
          <w:tcPr>
            <w:tcW w:w="1313" w:type="dxa"/>
          </w:tcPr>
          <w:p w14:paraId="187CDC30" w14:textId="77777777" w:rsidR="00F81DA6" w:rsidRDefault="00F81DA6">
            <w:pPr>
              <w:rPr>
                <w:rFonts w:ascii="Arial" w:eastAsia="Arial" w:hAnsi="Arial" w:cs="Arial"/>
              </w:rPr>
            </w:pPr>
          </w:p>
        </w:tc>
        <w:tc>
          <w:tcPr>
            <w:tcW w:w="1559" w:type="dxa"/>
          </w:tcPr>
          <w:p w14:paraId="0917E154" w14:textId="77777777" w:rsidR="00F81DA6" w:rsidRDefault="00F81DA6">
            <w:pPr>
              <w:rPr>
                <w:rFonts w:ascii="Arial" w:eastAsia="Arial" w:hAnsi="Arial" w:cs="Arial"/>
              </w:rPr>
            </w:pPr>
          </w:p>
        </w:tc>
        <w:tc>
          <w:tcPr>
            <w:tcW w:w="1559" w:type="dxa"/>
          </w:tcPr>
          <w:p w14:paraId="742BF65B" w14:textId="77777777" w:rsidR="00F81DA6" w:rsidRDefault="00F81DA6">
            <w:pPr>
              <w:rPr>
                <w:rFonts w:ascii="Arial" w:eastAsia="Arial" w:hAnsi="Arial" w:cs="Arial"/>
              </w:rPr>
            </w:pPr>
          </w:p>
        </w:tc>
      </w:tr>
    </w:tbl>
    <w:p w14:paraId="1A01BC94" w14:textId="77777777" w:rsidR="00F81DA6" w:rsidRDefault="00F81DA6">
      <w:pPr>
        <w:rPr>
          <w:rFonts w:ascii="Arial" w:eastAsia="Arial" w:hAnsi="Arial" w:cs="Arial"/>
        </w:rPr>
      </w:pPr>
    </w:p>
    <w:p w14:paraId="4FAC418C" w14:textId="77777777" w:rsidR="00F81DA6" w:rsidRDefault="00F81DA6">
      <w:pPr>
        <w:rPr>
          <w:rFonts w:ascii="Arial" w:eastAsia="Arial" w:hAnsi="Arial" w:cs="Arial"/>
        </w:rPr>
      </w:pPr>
    </w:p>
    <w:sectPr w:rsidR="00F81DA6">
      <w:footerReference w:type="default" r:id="rId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521B5" w14:textId="77777777" w:rsidR="00FF5127" w:rsidRDefault="00FF5127">
      <w:pPr>
        <w:spacing w:after="0" w:line="240" w:lineRule="auto"/>
      </w:pPr>
      <w:r>
        <w:separator/>
      </w:r>
    </w:p>
  </w:endnote>
  <w:endnote w:type="continuationSeparator" w:id="0">
    <w:p w14:paraId="583E8B41" w14:textId="77777777" w:rsidR="00FF5127" w:rsidRDefault="00FF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3559" w14:textId="77777777" w:rsidR="00F81DA6" w:rsidRDefault="00F81DA6">
    <w:pPr>
      <w:pBdr>
        <w:top w:val="nil"/>
        <w:left w:val="nil"/>
        <w:bottom w:val="nil"/>
        <w:right w:val="nil"/>
        <w:between w:val="nil"/>
      </w:pBdr>
      <w:tabs>
        <w:tab w:val="center" w:pos="4680"/>
        <w:tab w:val="right" w:pos="9360"/>
      </w:tabs>
      <w:spacing w:after="0" w:line="240" w:lineRule="auto"/>
      <w:jc w:val="center"/>
      <w:rPr>
        <w:color w:val="000000"/>
      </w:rPr>
    </w:pPr>
  </w:p>
  <w:p w14:paraId="176B7F43" w14:textId="77777777" w:rsidR="00F81DA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APSO / COET / ACSE Ressource pédagogique</w:t>
    </w:r>
  </w:p>
  <w:p w14:paraId="11FDDE59" w14:textId="77777777" w:rsidR="00F81DA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6</w:t>
    </w:r>
    <w:r>
      <w:rPr>
        <w:color w:val="000000"/>
        <w:vertAlign w:val="superscript"/>
      </w:rPr>
      <w:t>e</w:t>
    </w:r>
    <w:r>
      <w:rPr>
        <w:color w:val="000000"/>
      </w:rPr>
      <w:t xml:space="preserve"> année </w:t>
    </w:r>
    <w:r>
      <w:t xml:space="preserve">Expérience 2 : </w:t>
    </w:r>
    <w:r>
      <w:rPr>
        <w:color w:val="000000"/>
      </w:rPr>
      <w:t xml:space="preserve"> Métiers spécialisés du domaine de l’aviation</w:t>
    </w:r>
  </w:p>
  <w:p w14:paraId="5347A7DD" w14:textId="77777777" w:rsidR="00F81DA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44851">
      <w:rPr>
        <w:noProof/>
        <w:color w:val="000000"/>
      </w:rPr>
      <w:t>1</w:t>
    </w:r>
    <w:r>
      <w:rPr>
        <w:color w:val="000000"/>
      </w:rPr>
      <w:fldChar w:fldCharType="end"/>
    </w:r>
    <w:r>
      <w:rPr>
        <w:color w:val="000000"/>
      </w:rPr>
      <w:t xml:space="preserve"> </w:t>
    </w:r>
  </w:p>
  <w:p w14:paraId="7EFFB793" w14:textId="77777777" w:rsidR="00F81DA6" w:rsidRDefault="00F81DA6">
    <w:pPr>
      <w:pBdr>
        <w:top w:val="nil"/>
        <w:left w:val="nil"/>
        <w:bottom w:val="nil"/>
        <w:right w:val="nil"/>
        <w:between w:val="nil"/>
      </w:pBdr>
      <w:tabs>
        <w:tab w:val="center" w:pos="4680"/>
        <w:tab w:val="right" w:pos="9360"/>
      </w:tabs>
      <w:spacing w:after="0" w:line="240" w:lineRule="auto"/>
      <w:jc w:val="center"/>
      <w:rPr>
        <w:color w:val="000000"/>
      </w:rPr>
    </w:pPr>
  </w:p>
  <w:p w14:paraId="333290FE" w14:textId="77777777" w:rsidR="00F81DA6" w:rsidRDefault="00F81DA6">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6A6B" w14:textId="77777777" w:rsidR="00FF5127" w:rsidRDefault="00FF5127">
      <w:pPr>
        <w:spacing w:after="0" w:line="240" w:lineRule="auto"/>
      </w:pPr>
      <w:r>
        <w:separator/>
      </w:r>
    </w:p>
  </w:footnote>
  <w:footnote w:type="continuationSeparator" w:id="0">
    <w:p w14:paraId="67F4215F" w14:textId="77777777" w:rsidR="00FF5127" w:rsidRDefault="00FF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4C"/>
    <w:multiLevelType w:val="multilevel"/>
    <w:tmpl w:val="9512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F7E59"/>
    <w:multiLevelType w:val="multilevel"/>
    <w:tmpl w:val="F6305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F26716"/>
    <w:multiLevelType w:val="multilevel"/>
    <w:tmpl w:val="1DB8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5176F9"/>
    <w:multiLevelType w:val="multilevel"/>
    <w:tmpl w:val="0A2ED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E4C13"/>
    <w:multiLevelType w:val="multilevel"/>
    <w:tmpl w:val="954E3A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6BF5FF4"/>
    <w:multiLevelType w:val="multilevel"/>
    <w:tmpl w:val="BDF8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2D7EA9"/>
    <w:multiLevelType w:val="multilevel"/>
    <w:tmpl w:val="F8183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ED4C42"/>
    <w:multiLevelType w:val="multilevel"/>
    <w:tmpl w:val="704A60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E0A6673"/>
    <w:multiLevelType w:val="multilevel"/>
    <w:tmpl w:val="09F08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FF489C"/>
    <w:multiLevelType w:val="multilevel"/>
    <w:tmpl w:val="B30C4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85533C"/>
    <w:multiLevelType w:val="multilevel"/>
    <w:tmpl w:val="FD10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A203EF"/>
    <w:multiLevelType w:val="multilevel"/>
    <w:tmpl w:val="3F365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5463187">
    <w:abstractNumId w:val="2"/>
  </w:num>
  <w:num w:numId="2" w16cid:durableId="490873164">
    <w:abstractNumId w:val="3"/>
  </w:num>
  <w:num w:numId="3" w16cid:durableId="29114017">
    <w:abstractNumId w:val="8"/>
  </w:num>
  <w:num w:numId="4" w16cid:durableId="1041202745">
    <w:abstractNumId w:val="10"/>
  </w:num>
  <w:num w:numId="5" w16cid:durableId="1827358864">
    <w:abstractNumId w:val="7"/>
  </w:num>
  <w:num w:numId="6" w16cid:durableId="156969192">
    <w:abstractNumId w:val="0"/>
  </w:num>
  <w:num w:numId="7" w16cid:durableId="1190024775">
    <w:abstractNumId w:val="5"/>
  </w:num>
  <w:num w:numId="8" w16cid:durableId="206453896">
    <w:abstractNumId w:val="11"/>
  </w:num>
  <w:num w:numId="9" w16cid:durableId="124154632">
    <w:abstractNumId w:val="9"/>
  </w:num>
  <w:num w:numId="10" w16cid:durableId="1465460784">
    <w:abstractNumId w:val="6"/>
  </w:num>
  <w:num w:numId="11" w16cid:durableId="465313900">
    <w:abstractNumId w:val="1"/>
  </w:num>
  <w:num w:numId="12" w16cid:durableId="1632862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A6"/>
    <w:rsid w:val="00244851"/>
    <w:rsid w:val="00F81DA6"/>
    <w:rsid w:val="00FF5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234A"/>
  <w15:docId w15:val="{845BB5EE-C730-4B00-8460-ACA8E87C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BDB"/>
    <w:rPr>
      <w:color w:val="0563C1" w:themeColor="hyperlink"/>
      <w:u w:val="single"/>
    </w:rPr>
  </w:style>
  <w:style w:type="character" w:styleId="UnresolvedMention">
    <w:name w:val="Unresolved Mention"/>
    <w:basedOn w:val="DefaultParagraphFont"/>
    <w:uiPriority w:val="99"/>
    <w:semiHidden/>
    <w:unhideWhenUsed/>
    <w:rsid w:val="00731BDB"/>
    <w:rPr>
      <w:color w:val="605E5C"/>
      <w:shd w:val="clear" w:color="auto" w:fill="E1DFDD"/>
    </w:rPr>
  </w:style>
  <w:style w:type="character" w:styleId="FollowedHyperlink">
    <w:name w:val="FollowedHyperlink"/>
    <w:basedOn w:val="DefaultParagraphFont"/>
    <w:uiPriority w:val="99"/>
    <w:semiHidden/>
    <w:unhideWhenUsed/>
    <w:rsid w:val="006F2B71"/>
    <w:rPr>
      <w:color w:val="954F72" w:themeColor="followedHyperlink"/>
      <w:u w:val="single"/>
    </w:rPr>
  </w:style>
  <w:style w:type="paragraph" w:styleId="Header">
    <w:name w:val="header"/>
    <w:basedOn w:val="Normal"/>
    <w:link w:val="HeaderChar"/>
    <w:uiPriority w:val="99"/>
    <w:unhideWhenUsed/>
    <w:rsid w:val="006F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1"/>
  </w:style>
  <w:style w:type="paragraph" w:styleId="Footer">
    <w:name w:val="footer"/>
    <w:basedOn w:val="Normal"/>
    <w:link w:val="FooterChar"/>
    <w:uiPriority w:val="99"/>
    <w:unhideWhenUsed/>
    <w:rsid w:val="006F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1"/>
  </w:style>
  <w:style w:type="paragraph" w:styleId="NormalWeb">
    <w:name w:val="Normal (Web)"/>
    <w:basedOn w:val="Normal"/>
    <w:uiPriority w:val="99"/>
    <w:unhideWhenUsed/>
    <w:rsid w:val="00BC7DD5"/>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FD3AC8"/>
    <w:pPr>
      <w:ind w:left="720"/>
      <w:contextualSpacing/>
    </w:pPr>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paragraph" w:customStyle="1" w:styleId="title-index">
    <w:name w:val="title-index"/>
    <w:basedOn w:val="Normal"/>
    <w:rsid w:val="008A0CE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7">
    <w:basedOn w:val="TableNormal1"/>
    <w:pPr>
      <w:spacing w:after="0" w:line="240" w:lineRule="auto"/>
    </w:pPr>
    <w:tblPr>
      <w:tblStyleRowBandSize w:val="1"/>
      <w:tblStyleColBandSize w:val="1"/>
      <w:tblCellMar>
        <w:left w:w="108" w:type="dxa"/>
        <w:right w:w="108" w:type="dxa"/>
      </w:tblCellMar>
    </w:tblPr>
  </w:style>
  <w:style w:type="table" w:customStyle="1" w:styleId="afff8">
    <w:basedOn w:val="TableNormal1"/>
    <w:pPr>
      <w:spacing w:after="0" w:line="240" w:lineRule="auto"/>
    </w:pPr>
    <w:tblPr>
      <w:tblStyleRowBandSize w:val="1"/>
      <w:tblStyleColBandSize w:val="1"/>
      <w:tblCellMar>
        <w:left w:w="108" w:type="dxa"/>
        <w:right w:w="108" w:type="dxa"/>
      </w:tblCellMar>
    </w:tblPr>
  </w:style>
  <w:style w:type="table" w:customStyle="1" w:styleId="afff9">
    <w:basedOn w:val="TableNormal1"/>
    <w:pPr>
      <w:spacing w:after="0" w:line="240" w:lineRule="auto"/>
    </w:pPr>
    <w:tblPr>
      <w:tblStyleRowBandSize w:val="1"/>
      <w:tblStyleColBandSize w:val="1"/>
      <w:tblCellMar>
        <w:left w:w="108" w:type="dxa"/>
        <w:right w:w="108" w:type="dxa"/>
      </w:tblCellMar>
    </w:tblPr>
  </w:style>
  <w:style w:type="table" w:customStyle="1" w:styleId="afffa">
    <w:basedOn w:val="TableNormal1"/>
    <w:pPr>
      <w:spacing w:after="0" w:line="240" w:lineRule="auto"/>
    </w:pPr>
    <w:tblPr>
      <w:tblStyleRowBandSize w:val="1"/>
      <w:tblStyleColBandSize w:val="1"/>
      <w:tblCellMar>
        <w:left w:w="108" w:type="dxa"/>
        <w:right w:w="108" w:type="dxa"/>
      </w:tblCellMar>
    </w:tblPr>
  </w:style>
  <w:style w:type="table" w:customStyle="1" w:styleId="afffb">
    <w:basedOn w:val="TableNormal1"/>
    <w:pPr>
      <w:spacing w:after="0" w:line="240" w:lineRule="auto"/>
    </w:pPr>
    <w:tblPr>
      <w:tblStyleRowBandSize w:val="1"/>
      <w:tblStyleColBandSize w:val="1"/>
      <w:tblCellMar>
        <w:left w:w="108" w:type="dxa"/>
        <w:right w:w="108" w:type="dxa"/>
      </w:tblCellMar>
    </w:tblPr>
  </w:style>
  <w:style w:type="table" w:customStyle="1" w:styleId="afffc">
    <w:basedOn w:val="TableNormal1"/>
    <w:pPr>
      <w:spacing w:after="0" w:line="240" w:lineRule="auto"/>
    </w:pPr>
    <w:tblPr>
      <w:tblStyleRowBandSize w:val="1"/>
      <w:tblStyleColBandSize w:val="1"/>
      <w:tblCellMar>
        <w:left w:w="108" w:type="dxa"/>
        <w:right w:w="108" w:type="dxa"/>
      </w:tblCellMar>
    </w:tblPr>
  </w:style>
  <w:style w:type="table" w:customStyle="1" w:styleId="afffd">
    <w:basedOn w:val="TableNormal1"/>
    <w:pPr>
      <w:spacing w:after="0" w:line="240" w:lineRule="auto"/>
    </w:pPr>
    <w:tblPr>
      <w:tblStyleRowBandSize w:val="1"/>
      <w:tblStyleColBandSize w:val="1"/>
      <w:tblCellMar>
        <w:left w:w="108" w:type="dxa"/>
        <w:right w:w="108" w:type="dxa"/>
      </w:tblCellMar>
    </w:tblPr>
  </w:style>
  <w:style w:type="table" w:customStyle="1" w:styleId="afffe">
    <w:basedOn w:val="TableNormal1"/>
    <w:pPr>
      <w:spacing w:after="0" w:line="240" w:lineRule="auto"/>
    </w:pPr>
    <w:tblPr>
      <w:tblStyleRowBandSize w:val="1"/>
      <w:tblStyleColBandSize w:val="1"/>
      <w:tblCellMar>
        <w:left w:w="108" w:type="dxa"/>
        <w:right w:w="108" w:type="dxa"/>
      </w:tblCellMar>
    </w:tblPr>
  </w:style>
  <w:style w:type="table" w:customStyle="1" w:styleId="affff">
    <w:basedOn w:val="TableNormal1"/>
    <w:pPr>
      <w:spacing w:after="0" w:line="240" w:lineRule="auto"/>
    </w:pPr>
    <w:tblPr>
      <w:tblStyleRowBandSize w:val="1"/>
      <w:tblStyleColBandSize w:val="1"/>
      <w:tblCellMar>
        <w:left w:w="108" w:type="dxa"/>
        <w:right w:w="108" w:type="dxa"/>
      </w:tblCellMar>
    </w:tblPr>
  </w:style>
  <w:style w:type="table" w:customStyle="1" w:styleId="affff0">
    <w:basedOn w:val="TableNormal1"/>
    <w:pPr>
      <w:spacing w:after="0" w:line="240" w:lineRule="auto"/>
    </w:pPr>
    <w:tblPr>
      <w:tblStyleRowBandSize w:val="1"/>
      <w:tblStyleColBandSize w:val="1"/>
      <w:tblCellMar>
        <w:left w:w="108" w:type="dxa"/>
        <w:right w:w="108" w:type="dxa"/>
      </w:tblCellMar>
    </w:tblPr>
  </w:style>
  <w:style w:type="table" w:customStyle="1" w:styleId="affff1">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cua.ca/les-3-principes/vue-d-ensemble" TargetMode="External"/><Relationship Id="rId18" Type="http://schemas.openxmlformats.org/officeDocument/2006/relationships/image" Target="media/image3.png"/><Relationship Id="rId26" Type="http://schemas.openxmlformats.org/officeDocument/2006/relationships/hyperlink" Target="https://tc.canada.ca/fr/aviation/regime-compensation-reduction-carbone-aviation-internationale-corsia" TargetMode="External"/><Relationship Id="rId39" Type="http://schemas.openxmlformats.org/officeDocument/2006/relationships/hyperlink" Target="https://www.edu.gov.on.ca/fre/policyfunding/growSuccessfr.pdf" TargetMode="External"/><Relationship Id="rId21" Type="http://schemas.openxmlformats.org/officeDocument/2006/relationships/hyperlink" Target="https://www.centredessciencesontario.ca/ecoles/ressources-en-enseignement/ressources-pour-le-curriculum/science-du-vol" TargetMode="External"/><Relationship Id="rId34" Type="http://schemas.openxmlformats.org/officeDocument/2006/relationships/hyperlink" Target="https://www.dcp.edu.gov.on.ca/fr/curriculum/sciences-technologie/contexte/domaines-sujets" TargetMode="External"/><Relationship Id="rId42" Type="http://schemas.openxmlformats.org/officeDocument/2006/relationships/hyperlink" Target="https://parlonssciences.ca/ressources-pedagogiques/les-stim-en-contexte/un-sport-planant?_ga=2.237496707.22086511.1668254285-1535788489.1668254285" TargetMode="External"/><Relationship Id="rId47" Type="http://schemas.openxmlformats.org/officeDocument/2006/relationships/image" Target="media/image6.png"/><Relationship Id="rId50" Type="http://schemas.openxmlformats.org/officeDocument/2006/relationships/hyperlink" Target="https://fr.wikipedia.org/wiki/R%C3%A9chauffement_climatiqu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dcp.edu.gov.on.ca/fr/curriculum/sciences-technologie/contexte" TargetMode="External"/><Relationship Id="rId11" Type="http://schemas.openxmlformats.org/officeDocument/2006/relationships/hyperlink" Target="https://www.dcp.edu.gov.on.ca/fr/planification/competences-transferables" TargetMode="External"/><Relationship Id="rId24" Type="http://schemas.openxmlformats.org/officeDocument/2006/relationships/hyperlink" Target="https://tc.canada.ca/fr/aviation/regime-compensation-reduction-carbone-aviation-internationale-corsia" TargetMode="External"/><Relationship Id="rId32" Type="http://schemas.openxmlformats.org/officeDocument/2006/relationships/hyperlink" Target="https://www.dcp.edu.gov.on.ca/fr/curriculum/sciences-technologie/contexte/apprentissage-interdisciplinaire-integre" TargetMode="External"/><Relationship Id="rId37" Type="http://schemas.openxmlformats.org/officeDocument/2006/relationships/hyperlink" Target="https://www.dcp.edu.gov.on.ca/fr/curriculum/sciences-technologie/contexte/apprentissage-interdisciplinaire-integre" TargetMode="External"/><Relationship Id="rId40" Type="http://schemas.openxmlformats.org/officeDocument/2006/relationships/hyperlink" Target="http://youthspace.avaerocouncil.ca/resources/educational-materials" TargetMode="External"/><Relationship Id="rId45" Type="http://schemas.openxmlformats.org/officeDocument/2006/relationships/hyperlink" Target="https://parlonssciences.ca/ressources-pedagogiques/documents-dinformation/les-quatre-forces-du-vol?_ga=2.128837775.22086511.1668254285-1535788489.1668254285"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lison-gonzalez-5bxg.squarespace.com/" TargetMode="External"/><Relationship Id="rId19" Type="http://schemas.openxmlformats.org/officeDocument/2006/relationships/image" Target="media/image4.png"/><Relationship Id="rId31" Type="http://schemas.openxmlformats.org/officeDocument/2006/relationships/hyperlink" Target="https://www.dcp.edu.gov.on.ca/fr/evaluation" TargetMode="External"/><Relationship Id="rId44" Type="http://schemas.openxmlformats.org/officeDocument/2006/relationships/hyperlink" Target="https://schools.sciencenorth.ca/fr/forfaits-dapprentissage-virtue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dn-625e7b02c1ac184990d6b7ed.closte.com/wp-content/uploads/2022/09/LRP_grade6_model2_french.pdf" TargetMode="External"/><Relationship Id="rId14" Type="http://schemas.openxmlformats.org/officeDocument/2006/relationships/hyperlink" Target="https://www.dcp.edu.gov.on.ca/en/curriculum/science-technology/context/processes" TargetMode="External"/><Relationship Id="rId22" Type="http://schemas.openxmlformats.org/officeDocument/2006/relationships/hyperlink" Target="https://metiersspecialises.ca/quels-sont-les-metiers-specialises/" TargetMode="External"/><Relationship Id="rId27" Type="http://schemas.openxmlformats.org/officeDocument/2006/relationships/hyperlink" Target="https://scitechontario.ca/fr/project/6er-annee-objectifs-a-long-terme-option-2/" TargetMode="External"/><Relationship Id="rId30" Type="http://schemas.openxmlformats.org/officeDocument/2006/relationships/hyperlink" Target="https://www.edu.gov.on.ca/fre/curriculum/elementary/language18currb.pdf" TargetMode="External"/><Relationship Id="rId35" Type="http://schemas.openxmlformats.org/officeDocument/2006/relationships/hyperlink" Target="https://drive.google.com/file/d/1jnvLnK0ewWjLZjUyqdaeHFsLgO60NM3N/view?usp=share_link" TargetMode="External"/><Relationship Id="rId43" Type="http://schemas.openxmlformats.org/officeDocument/2006/relationships/hyperlink" Target="https://schools.sciencenorth.ca/fr/forfaits-dapprentissage-virtuel" TargetMode="External"/><Relationship Id="rId48" Type="http://schemas.openxmlformats.org/officeDocument/2006/relationships/hyperlink" Target="http://youthspace.avaerocouncil.ca/resources/educational-materials" TargetMode="External"/><Relationship Id="rId8" Type="http://schemas.openxmlformats.org/officeDocument/2006/relationships/hyperlink" Target="https://cdn-625e7b02c1ac184990d6b7ed.closte.com/wp-content/uploads/2022/09/LRP_grade6_model2_french.pdf" TargetMode="External"/><Relationship Id="rId51" Type="http://schemas.openxmlformats.org/officeDocument/2006/relationships/hyperlink" Target="https://tc.canada.ca/fr/aviation/regime-compensation-reduction-carbone-aviation-internationale-corsia" TargetMode="External"/><Relationship Id="rId3" Type="http://schemas.openxmlformats.org/officeDocument/2006/relationships/styles" Target="styles.xml"/><Relationship Id="rId12" Type="http://schemas.openxmlformats.org/officeDocument/2006/relationships/hyperlink" Target="https://assets.ctfassets.net/cfektv4t16rw/7shYfOMPfV2IwmjI91kWSD/3d2cf5ecce0699881b1d8bfe97507db8/Une_p__dagogie_sensible____la_culture_-_Promouvoir_l-__quit___et_l-inclusivit___dans_les___coles_de_l-Ontario.pdf" TargetMode="External"/><Relationship Id="rId17" Type="http://schemas.openxmlformats.org/officeDocument/2006/relationships/image" Target="media/image2.png"/><Relationship Id="rId25" Type="http://schemas.openxmlformats.org/officeDocument/2006/relationships/hyperlink" Target="http://youthspace.avaerocouncil.ca/resources/educational-materials" TargetMode="External"/><Relationship Id="rId33" Type="http://schemas.openxmlformats.org/officeDocument/2006/relationships/hyperlink" Target="https://www.dcp.edu.gov.on.ca/fr/curriculum/sciences-technologie/contexte/concepts-fondamentaux" TargetMode="External"/><Relationship Id="rId38" Type="http://schemas.openxmlformats.org/officeDocument/2006/relationships/hyperlink" Target="https://www.dcp.edu.gov.on.ca/fr/evaluation/exemples-de-grilles-d-evaluation" TargetMode="External"/><Relationship Id="rId46" Type="http://schemas.openxmlformats.org/officeDocument/2006/relationships/hyperlink" Target="https://www.idello.org/en/resource/2602-Le-Bus-Decolle-Les-Proprietes-Du-Vol" TargetMode="External"/><Relationship Id="rId20" Type="http://schemas.openxmlformats.org/officeDocument/2006/relationships/image" Target="media/image5.png"/><Relationship Id="rId41" Type="http://schemas.openxmlformats.org/officeDocument/2006/relationships/hyperlink" Target="https://www.edu.gov.on.ca/fre/curriculum/elementary/language18currb.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cp.edu.gov.on.ca/fr/curriculum/sciences-technologie/contexte/domaines-sujets" TargetMode="External"/><Relationship Id="rId23" Type="http://schemas.openxmlformats.org/officeDocument/2006/relationships/hyperlink" Target="http://youthspace.avaerocouncil.ca/resources/educational-materials" TargetMode="External"/><Relationship Id="rId28" Type="http://schemas.openxmlformats.org/officeDocument/2006/relationships/hyperlink" Target="https://scitechontario.ca/fr/project/6er-annee-objectifs-a-long-terme-option-1/" TargetMode="External"/><Relationship Id="rId36" Type="http://schemas.openxmlformats.org/officeDocument/2006/relationships/hyperlink" Target="https://www.octe.ca/application/files/1115/8222/6104/SECURIdoc_Elementaire_2019.pdf" TargetMode="External"/><Relationship Id="rId49" Type="http://schemas.openxmlformats.org/officeDocument/2006/relationships/hyperlink" Target="https://metiersspecialises.ca/quels-sont-les-metiers-special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vZ56COfHSjr6pRWzPFW1VQnng==">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4251</Words>
  <Characters>24235</Characters>
  <Application>Microsoft Office Word</Application>
  <DocSecurity>0</DocSecurity>
  <Lines>969</Lines>
  <Paragraphs>431</Paragraphs>
  <ScaleCrop>false</ScaleCrop>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Cindy Powell</cp:lastModifiedBy>
  <cp:revision>3</cp:revision>
  <cp:lastPrinted>2022-11-22T21:31:00Z</cp:lastPrinted>
  <dcterms:created xsi:type="dcterms:W3CDTF">2022-11-13T12:07:00Z</dcterms:created>
  <dcterms:modified xsi:type="dcterms:W3CDTF">2022-11-22T21:33:00Z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8a15ca9554f2b0f39dab0f21e09cc2925bda76c6d6a606977293de6ae8504133</vt:lpwstr>
  </property>
</Properties>
</file>