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9FF6" w14:textId="77777777" w:rsidR="002C26C0" w:rsidRDefault="00000000">
      <w:pPr>
        <w:rPr>
          <w:rFonts w:ascii="Arial" w:eastAsia="Arial" w:hAnsi="Arial" w:cs="Arial"/>
          <w:b/>
          <w:sz w:val="30"/>
          <w:szCs w:val="30"/>
        </w:rPr>
      </w:pPr>
      <w:r>
        <w:pict w14:anchorId="2630E718">
          <v:rect id="_x0000_i1025" style="width:0;height:1.5pt" o:hralign="center" o:hrstd="t" o:hr="t" fillcolor="#a0a0a0" stroked="f"/>
        </w:pict>
      </w:r>
    </w:p>
    <w:p w14:paraId="517E74D0" w14:textId="77777777" w:rsidR="002C26C0" w:rsidRDefault="00000000">
      <w:pPr>
        <w:jc w:val="center"/>
        <w:rPr>
          <w:rFonts w:ascii="Arial" w:eastAsia="Arial" w:hAnsi="Arial" w:cs="Arial"/>
          <w:b/>
          <w:sz w:val="30"/>
          <w:szCs w:val="30"/>
        </w:rPr>
      </w:pPr>
      <w:r>
        <w:rPr>
          <w:rFonts w:ascii="Arial" w:eastAsia="Arial" w:hAnsi="Arial" w:cs="Arial"/>
          <w:b/>
          <w:sz w:val="30"/>
          <w:szCs w:val="30"/>
        </w:rPr>
        <w:t>Grade 4 Learning Experiences: Sound and Light with a Purpose</w:t>
      </w:r>
    </w:p>
    <w:p w14:paraId="7B541E3C" w14:textId="77777777" w:rsidR="002C26C0" w:rsidRDefault="00000000">
      <w:pPr>
        <w:jc w:val="center"/>
        <w:rPr>
          <w:rFonts w:ascii="Arial" w:eastAsia="Arial" w:hAnsi="Arial" w:cs="Arial"/>
          <w:b/>
          <w:sz w:val="30"/>
          <w:szCs w:val="30"/>
        </w:rPr>
      </w:pPr>
      <w:r>
        <w:pict w14:anchorId="3D1E5458">
          <v:rect id="_x0000_i1026" style="width:0;height:1.5pt" o:hralign="center" o:hrstd="t" o:hr="t" fillcolor="#a0a0a0" stroked="f"/>
        </w:pict>
      </w:r>
    </w:p>
    <w:p w14:paraId="6518D95C" w14:textId="77777777" w:rsidR="002C26C0" w:rsidRDefault="00000000" w:rsidP="00BC637E">
      <w:pPr>
        <w:rPr>
          <w:rFonts w:ascii="Arial" w:eastAsia="Arial" w:hAnsi="Arial" w:cs="Arial"/>
          <w:b/>
          <w:sz w:val="26"/>
          <w:szCs w:val="26"/>
        </w:rPr>
      </w:pPr>
      <w:r>
        <w:rPr>
          <w:rFonts w:ascii="Arial" w:eastAsia="Arial" w:hAnsi="Arial" w:cs="Arial"/>
          <w:b/>
          <w:sz w:val="26"/>
          <w:szCs w:val="26"/>
        </w:rPr>
        <w:t>Experience 4: Career Spotlight: Connect with an expert</w:t>
      </w:r>
    </w:p>
    <w:p w14:paraId="0557781D" w14:textId="274B0C8B" w:rsidR="002C26C0" w:rsidRDefault="00000000">
      <w:pPr>
        <w:rPr>
          <w:rFonts w:ascii="Arial" w:eastAsia="Arial" w:hAnsi="Arial" w:cs="Arial"/>
        </w:rPr>
      </w:pPr>
      <w:hyperlink r:id="rId8">
        <w:r>
          <w:rPr>
            <w:rFonts w:ascii="Arial" w:eastAsia="Arial" w:hAnsi="Arial" w:cs="Arial"/>
            <w:color w:val="1155CC"/>
            <w:u w:val="single"/>
          </w:rPr>
          <w:t xml:space="preserve">Long Range Plan:  Grade </w:t>
        </w:r>
        <w:r w:rsidR="00BC637E">
          <w:rPr>
            <w:rFonts w:ascii="Arial" w:eastAsia="Arial" w:hAnsi="Arial" w:cs="Arial"/>
            <w:color w:val="1155CC"/>
            <w:u w:val="single"/>
          </w:rPr>
          <w:t>4 Model</w:t>
        </w:r>
        <w:r>
          <w:rPr>
            <w:rFonts w:ascii="Arial" w:eastAsia="Arial" w:hAnsi="Arial" w:cs="Arial"/>
            <w:color w:val="1155CC"/>
            <w:u w:val="single"/>
          </w:rPr>
          <w:t xml:space="preserve"> 1</w:t>
        </w:r>
      </w:hyperlink>
    </w:p>
    <w:tbl>
      <w:tblPr>
        <w:tblStyle w:val="af1"/>
        <w:tblW w:w="9945"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100"/>
      </w:tblGrid>
      <w:tr w:rsidR="002C26C0" w14:paraId="39A53C71" w14:textId="77777777">
        <w:tc>
          <w:tcPr>
            <w:tcW w:w="1845" w:type="dxa"/>
          </w:tcPr>
          <w:p w14:paraId="07A7B446" w14:textId="77777777" w:rsidR="002C26C0" w:rsidRDefault="00000000">
            <w:pPr>
              <w:spacing w:line="276" w:lineRule="auto"/>
              <w:rPr>
                <w:rFonts w:ascii="Arial" w:eastAsia="Arial" w:hAnsi="Arial" w:cs="Arial"/>
              </w:rPr>
            </w:pPr>
            <w:r>
              <w:rPr>
                <w:rFonts w:ascii="Arial" w:eastAsia="Arial" w:hAnsi="Arial" w:cs="Arial"/>
              </w:rPr>
              <w:t>Overview of learning experiences – why these activities</w:t>
            </w:r>
          </w:p>
        </w:tc>
        <w:tc>
          <w:tcPr>
            <w:tcW w:w="8100" w:type="dxa"/>
          </w:tcPr>
          <w:p w14:paraId="47BB9CB3" w14:textId="77777777" w:rsidR="002C26C0" w:rsidRDefault="00000000">
            <w:pPr>
              <w:spacing w:line="276" w:lineRule="auto"/>
              <w:rPr>
                <w:rFonts w:ascii="Arial" w:eastAsia="Arial" w:hAnsi="Arial" w:cs="Arial"/>
              </w:rPr>
            </w:pPr>
            <w:r>
              <w:rPr>
                <w:rFonts w:ascii="Arial" w:eastAsia="Arial" w:hAnsi="Arial" w:cs="Arial"/>
                <w:b/>
              </w:rPr>
              <w:t>Overview of Learning Experiences</w:t>
            </w:r>
          </w:p>
          <w:p w14:paraId="03774C82" w14:textId="3C348C6B" w:rsidR="002C26C0" w:rsidRDefault="00000000">
            <w:pPr>
              <w:spacing w:line="276" w:lineRule="auto"/>
              <w:rPr>
                <w:rFonts w:ascii="Arial" w:eastAsia="Arial" w:hAnsi="Arial" w:cs="Arial"/>
                <w:b/>
              </w:rPr>
            </w:pPr>
            <w:r>
              <w:rPr>
                <w:rFonts w:ascii="Arial" w:eastAsia="Arial" w:hAnsi="Arial" w:cs="Arial"/>
              </w:rPr>
              <w:t>In this series of activities</w:t>
            </w:r>
            <w:r w:rsidR="00BC637E">
              <w:rPr>
                <w:rFonts w:ascii="Arial" w:eastAsia="Arial" w:hAnsi="Arial" w:cs="Arial"/>
              </w:rPr>
              <w:t>,</w:t>
            </w:r>
            <w:r>
              <w:rPr>
                <w:rFonts w:ascii="Arial" w:eastAsia="Arial" w:hAnsi="Arial" w:cs="Arial"/>
              </w:rPr>
              <w:t xml:space="preserve"> students will first become aware of issues related to light and noise pollution produced by humans </w:t>
            </w:r>
            <w:r>
              <w:rPr>
                <w:rFonts w:ascii="Arial" w:eastAsia="Arial" w:hAnsi="Arial" w:cs="Arial"/>
                <w:b/>
              </w:rPr>
              <w:t>(Experience 1)</w:t>
            </w:r>
            <w:r>
              <w:rPr>
                <w:rFonts w:ascii="Arial" w:eastAsia="Arial" w:hAnsi="Arial" w:cs="Arial"/>
              </w:rPr>
              <w:t>. They will then be called to design solutions such as better lampposts, or sound-dampening surfaces for example (</w:t>
            </w:r>
            <w:r>
              <w:rPr>
                <w:rFonts w:ascii="Arial" w:eastAsia="Arial" w:hAnsi="Arial" w:cs="Arial"/>
                <w:b/>
              </w:rPr>
              <w:t>Experience 2</w:t>
            </w:r>
            <w:r>
              <w:rPr>
                <w:rFonts w:ascii="Arial" w:eastAsia="Arial" w:hAnsi="Arial" w:cs="Arial"/>
              </w:rPr>
              <w:t>). There are also optional experiments that would help students in their design if the topics of sound and light, reflection, and absorption have not yet been addressed (</w:t>
            </w:r>
            <w:r>
              <w:rPr>
                <w:rFonts w:ascii="Arial" w:eastAsia="Arial" w:hAnsi="Arial" w:cs="Arial"/>
                <w:b/>
              </w:rPr>
              <w:t>Experience 3</w:t>
            </w:r>
            <w:r>
              <w:rPr>
                <w:rFonts w:ascii="Arial" w:eastAsia="Arial" w:hAnsi="Arial" w:cs="Arial"/>
              </w:rPr>
              <w:t xml:space="preserve">). For the </w:t>
            </w:r>
            <w:r>
              <w:rPr>
                <w:rFonts w:ascii="Arial" w:eastAsia="Arial" w:hAnsi="Arial" w:cs="Arial"/>
                <w:i/>
              </w:rPr>
              <w:t>Career Spotlight</w:t>
            </w:r>
            <w:r>
              <w:rPr>
                <w:rFonts w:ascii="Arial" w:eastAsia="Arial" w:hAnsi="Arial" w:cs="Arial"/>
              </w:rPr>
              <w:t xml:space="preserve">, the class connects with an expert in the field to either get ideas for the design, get feedback on their </w:t>
            </w:r>
            <w:proofErr w:type="gramStart"/>
            <w:r>
              <w:rPr>
                <w:rFonts w:ascii="Arial" w:eastAsia="Arial" w:hAnsi="Arial" w:cs="Arial"/>
              </w:rPr>
              <w:t>design</w:t>
            </w:r>
            <w:proofErr w:type="gramEnd"/>
            <w:r>
              <w:rPr>
                <w:rFonts w:ascii="Arial" w:eastAsia="Arial" w:hAnsi="Arial" w:cs="Arial"/>
              </w:rPr>
              <w:t xml:space="preserve"> or make career path connections (</w:t>
            </w:r>
            <w:r>
              <w:rPr>
                <w:rFonts w:ascii="Arial" w:eastAsia="Arial" w:hAnsi="Arial" w:cs="Arial"/>
                <w:b/>
              </w:rPr>
              <w:t>Experience 4</w:t>
            </w:r>
            <w:r>
              <w:rPr>
                <w:rFonts w:ascii="Arial" w:eastAsia="Arial" w:hAnsi="Arial" w:cs="Arial"/>
              </w:rPr>
              <w:t>).</w:t>
            </w:r>
          </w:p>
          <w:p w14:paraId="12BEC3AA" w14:textId="77777777" w:rsidR="002C26C0" w:rsidRDefault="002C26C0">
            <w:pPr>
              <w:spacing w:line="276" w:lineRule="auto"/>
              <w:rPr>
                <w:rFonts w:ascii="Arial" w:eastAsia="Arial" w:hAnsi="Arial" w:cs="Arial"/>
                <w:b/>
              </w:rPr>
            </w:pPr>
          </w:p>
          <w:p w14:paraId="3B64F938" w14:textId="77777777" w:rsidR="002C26C0" w:rsidRDefault="00000000">
            <w:pPr>
              <w:widowControl w:val="0"/>
              <w:spacing w:line="276" w:lineRule="auto"/>
              <w:rPr>
                <w:rFonts w:ascii="Arial" w:eastAsia="Arial" w:hAnsi="Arial" w:cs="Arial"/>
                <w:b/>
              </w:rPr>
            </w:pPr>
            <w:r>
              <w:rPr>
                <w:rFonts w:ascii="Arial" w:eastAsia="Arial" w:hAnsi="Arial" w:cs="Arial"/>
                <w:b/>
              </w:rPr>
              <w:t>Guiding Questions</w:t>
            </w:r>
          </w:p>
          <w:p w14:paraId="2BB9B67B" w14:textId="77777777" w:rsidR="002C26C0" w:rsidRDefault="00000000">
            <w:pPr>
              <w:widowControl w:val="0"/>
              <w:spacing w:line="276" w:lineRule="auto"/>
              <w:rPr>
                <w:rFonts w:ascii="Arial" w:eastAsia="Arial" w:hAnsi="Arial" w:cs="Arial"/>
              </w:rPr>
            </w:pPr>
            <w:r>
              <w:rPr>
                <w:rFonts w:ascii="Arial" w:eastAsia="Arial" w:hAnsi="Arial" w:cs="Arial"/>
              </w:rPr>
              <w:t>What is sound and light pollution and how does it affect living things?</w:t>
            </w:r>
          </w:p>
          <w:p w14:paraId="0E9A5E0F" w14:textId="77777777" w:rsidR="002C26C0" w:rsidRDefault="00000000">
            <w:pPr>
              <w:widowControl w:val="0"/>
              <w:spacing w:line="276" w:lineRule="auto"/>
              <w:rPr>
                <w:rFonts w:ascii="Arial" w:eastAsia="Arial" w:hAnsi="Arial" w:cs="Arial"/>
              </w:rPr>
            </w:pPr>
            <w:r>
              <w:rPr>
                <w:rFonts w:ascii="Arial" w:eastAsia="Arial" w:hAnsi="Arial" w:cs="Arial"/>
              </w:rPr>
              <w:t>How do machines that make sounds and lights affect living things?</w:t>
            </w:r>
          </w:p>
          <w:p w14:paraId="531722F7" w14:textId="77777777" w:rsidR="002C26C0" w:rsidRDefault="002C26C0">
            <w:pPr>
              <w:spacing w:line="276" w:lineRule="auto"/>
              <w:rPr>
                <w:rFonts w:ascii="Arial" w:eastAsia="Arial" w:hAnsi="Arial" w:cs="Arial"/>
              </w:rPr>
            </w:pPr>
          </w:p>
        </w:tc>
      </w:tr>
      <w:tr w:rsidR="002C26C0" w14:paraId="23164C65" w14:textId="77777777">
        <w:tc>
          <w:tcPr>
            <w:tcW w:w="1845" w:type="dxa"/>
          </w:tcPr>
          <w:p w14:paraId="130C854F" w14:textId="77777777" w:rsidR="002C26C0" w:rsidRDefault="00000000">
            <w:pPr>
              <w:spacing w:line="276" w:lineRule="auto"/>
              <w:rPr>
                <w:rFonts w:ascii="Arial" w:eastAsia="Arial" w:hAnsi="Arial" w:cs="Arial"/>
              </w:rPr>
            </w:pPr>
            <w:r>
              <w:rPr>
                <w:rFonts w:ascii="Arial" w:eastAsia="Arial" w:hAnsi="Arial" w:cs="Arial"/>
              </w:rPr>
              <w:t>Prior Knowledge / Prior Skill Set(s)</w:t>
            </w:r>
          </w:p>
        </w:tc>
        <w:tc>
          <w:tcPr>
            <w:tcW w:w="8100" w:type="dxa"/>
          </w:tcPr>
          <w:p w14:paraId="6262DB66" w14:textId="77777777" w:rsidR="002C26C0" w:rsidRDefault="00000000">
            <w:pPr>
              <w:widowControl w:val="0"/>
              <w:spacing w:line="276" w:lineRule="auto"/>
              <w:ind w:left="137" w:right="826" w:hanging="6"/>
              <w:rPr>
                <w:rFonts w:ascii="Arial" w:eastAsia="Arial" w:hAnsi="Arial" w:cs="Arial"/>
              </w:rPr>
            </w:pPr>
            <w:r>
              <w:rPr>
                <w:rFonts w:ascii="Arial" w:eastAsia="Arial" w:hAnsi="Arial" w:cs="Arial"/>
                <w:b/>
              </w:rPr>
              <w:t>Background Knowledge and Concepts (Teacher)</w:t>
            </w:r>
          </w:p>
          <w:p w14:paraId="0587BEA3"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Maintain safe facilities &amp; laboratory equipment</w:t>
            </w:r>
          </w:p>
          <w:p w14:paraId="43A919E1"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 xml:space="preserve">Identify potential workplace hazards &amp; mitigation measures </w:t>
            </w:r>
          </w:p>
          <w:p w14:paraId="49529C16"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 xml:space="preserve">Aware of </w:t>
            </w:r>
            <w:hyperlink r:id="rId9">
              <w:r>
                <w:rPr>
                  <w:rFonts w:ascii="Arial" w:eastAsia="Arial" w:hAnsi="Arial" w:cs="Arial"/>
                  <w:color w:val="1155CC"/>
                  <w:u w:val="single"/>
                </w:rPr>
                <w:t>Transferable Skills</w:t>
              </w:r>
            </w:hyperlink>
            <w:r>
              <w:rPr>
                <w:rFonts w:ascii="Arial" w:eastAsia="Arial" w:hAnsi="Arial" w:cs="Arial"/>
              </w:rPr>
              <w:t xml:space="preserve"> </w:t>
            </w:r>
          </w:p>
          <w:p w14:paraId="013ADF8C"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 xml:space="preserve">Aware of </w:t>
            </w:r>
            <w:hyperlink r:id="rId10">
              <w:r>
                <w:rPr>
                  <w:rFonts w:ascii="Arial" w:eastAsia="Arial" w:hAnsi="Arial" w:cs="Arial"/>
                  <w:color w:val="1155CC"/>
                  <w:u w:val="single"/>
                </w:rPr>
                <w:t>Culturally Relevant &amp; Responsive Pedagogy</w:t>
              </w:r>
            </w:hyperlink>
          </w:p>
          <w:p w14:paraId="4A9EB262"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 xml:space="preserve">Aware of universal design and differentiation </w:t>
            </w:r>
            <w:hyperlink r:id="rId11">
              <w:r>
                <w:rPr>
                  <w:rFonts w:ascii="Arial" w:eastAsia="Arial" w:hAnsi="Arial" w:cs="Arial"/>
                  <w:color w:val="1155CC"/>
                  <w:highlight w:val="white"/>
                  <w:u w:val="single"/>
                </w:rPr>
                <w:t>Learning for All</w:t>
              </w:r>
            </w:hyperlink>
            <w:r>
              <w:rPr>
                <w:rFonts w:ascii="Arial" w:eastAsia="Arial" w:hAnsi="Arial" w:cs="Arial"/>
                <w:highlight w:val="white"/>
              </w:rPr>
              <w:t xml:space="preserve"> UDL (p.13), DI (p.17)</w:t>
            </w:r>
          </w:p>
          <w:p w14:paraId="452E401B" w14:textId="77777777"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highlight w:val="white"/>
              </w:rPr>
              <w:t xml:space="preserve">Aware of strategies to help new language learners </w:t>
            </w:r>
            <w:hyperlink r:id="rId12">
              <w:r>
                <w:rPr>
                  <w:rFonts w:ascii="Arial" w:eastAsia="Arial" w:hAnsi="Arial" w:cs="Arial"/>
                  <w:color w:val="1155CC"/>
                  <w:highlight w:val="white"/>
                  <w:u w:val="single"/>
                </w:rPr>
                <w:t>Supporting English Language Learners A practical guide for Ontario educators Grades 1 to 8</w:t>
              </w:r>
            </w:hyperlink>
            <w:r>
              <w:rPr>
                <w:rFonts w:ascii="Arial" w:eastAsia="Arial" w:hAnsi="Arial" w:cs="Arial"/>
              </w:rPr>
              <w:t xml:space="preserve"> </w:t>
            </w:r>
          </w:p>
          <w:p w14:paraId="1A5E1D55" w14:textId="46FBB6EB"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 xml:space="preserve">Understand how to engage in </w:t>
            </w:r>
            <w:hyperlink r:id="rId13">
              <w:r>
                <w:rPr>
                  <w:rFonts w:ascii="Arial" w:eastAsia="Arial" w:hAnsi="Arial" w:cs="Arial"/>
                  <w:color w:val="1155CC"/>
                  <w:u w:val="single"/>
                </w:rPr>
                <w:t>Scientific and Engineering Design Processes</w:t>
              </w:r>
            </w:hyperlink>
          </w:p>
          <w:p w14:paraId="27981155" w14:textId="41A52B3D" w:rsidR="002C26C0" w:rsidRDefault="00000000">
            <w:pPr>
              <w:widowControl w:val="0"/>
              <w:numPr>
                <w:ilvl w:val="0"/>
                <w:numId w:val="7"/>
              </w:numPr>
              <w:spacing w:line="276" w:lineRule="auto"/>
              <w:ind w:right="826"/>
              <w:rPr>
                <w:rFonts w:ascii="Arial" w:eastAsia="Arial" w:hAnsi="Arial" w:cs="Arial"/>
              </w:rPr>
            </w:pPr>
            <w:r>
              <w:rPr>
                <w:rFonts w:ascii="Arial" w:eastAsia="Arial" w:hAnsi="Arial" w:cs="Arial"/>
              </w:rPr>
              <w:t>Understand basic block-based coding concepts, platforms, functions</w:t>
            </w:r>
            <w:r w:rsidR="00BC637E">
              <w:rPr>
                <w:rFonts w:ascii="Arial" w:eastAsia="Arial" w:hAnsi="Arial" w:cs="Arial"/>
              </w:rPr>
              <w:t>,</w:t>
            </w:r>
            <w:r>
              <w:rPr>
                <w:rFonts w:ascii="Arial" w:eastAsia="Arial" w:hAnsi="Arial" w:cs="Arial"/>
              </w:rPr>
              <w:t xml:space="preserve"> and algorithms for software such as </w:t>
            </w:r>
            <w:hyperlink r:id="rId14">
              <w:r>
                <w:rPr>
                  <w:rFonts w:ascii="Arial" w:eastAsia="Arial" w:hAnsi="Arial" w:cs="Arial"/>
                  <w:color w:val="1155CC"/>
                  <w:u w:val="single"/>
                </w:rPr>
                <w:t>Scratch</w:t>
              </w:r>
            </w:hyperlink>
            <w:r>
              <w:rPr>
                <w:rFonts w:ascii="Arial" w:eastAsia="Arial" w:hAnsi="Arial" w:cs="Arial"/>
              </w:rPr>
              <w:t xml:space="preserve"> and </w:t>
            </w:r>
            <w:hyperlink r:id="rId15">
              <w:proofErr w:type="spellStart"/>
              <w:r>
                <w:rPr>
                  <w:rFonts w:ascii="Arial" w:eastAsia="Arial" w:hAnsi="Arial" w:cs="Arial"/>
                  <w:color w:val="1155CC"/>
                  <w:u w:val="single"/>
                </w:rPr>
                <w:t>Micro:bit</w:t>
              </w:r>
              <w:proofErr w:type="spellEnd"/>
              <w:r>
                <w:rPr>
                  <w:rFonts w:ascii="Arial" w:eastAsia="Arial" w:hAnsi="Arial" w:cs="Arial"/>
                  <w:color w:val="1155CC"/>
                  <w:u w:val="single"/>
                </w:rPr>
                <w:t xml:space="preserve"> Make Code</w:t>
              </w:r>
            </w:hyperlink>
            <w:r>
              <w:rPr>
                <w:rFonts w:ascii="Arial" w:eastAsia="Arial" w:hAnsi="Arial" w:cs="Arial"/>
              </w:rPr>
              <w:t xml:space="preserve">. </w:t>
            </w:r>
          </w:p>
          <w:p w14:paraId="0FDDC059" w14:textId="77777777" w:rsidR="002C26C0" w:rsidRDefault="002C26C0">
            <w:pPr>
              <w:spacing w:line="276" w:lineRule="auto"/>
              <w:rPr>
                <w:rFonts w:ascii="Arial" w:eastAsia="Arial" w:hAnsi="Arial" w:cs="Arial"/>
              </w:rPr>
            </w:pPr>
          </w:p>
          <w:p w14:paraId="4928E156" w14:textId="77777777" w:rsidR="002C26C0" w:rsidRDefault="00000000">
            <w:pPr>
              <w:spacing w:line="276" w:lineRule="auto"/>
              <w:rPr>
                <w:rFonts w:ascii="Arial" w:eastAsia="Arial" w:hAnsi="Arial" w:cs="Arial"/>
              </w:rPr>
            </w:pPr>
            <w:r>
              <w:rPr>
                <w:rFonts w:ascii="Arial" w:eastAsia="Arial" w:hAnsi="Arial" w:cs="Arial"/>
              </w:rPr>
              <w:t>The following resources can be used by teachers to review the material or for students to do research.</w:t>
            </w:r>
          </w:p>
          <w:p w14:paraId="40597343" w14:textId="77777777" w:rsidR="002C26C0" w:rsidRDefault="002C26C0">
            <w:pPr>
              <w:spacing w:line="276" w:lineRule="auto"/>
              <w:rPr>
                <w:rFonts w:ascii="Arial" w:eastAsia="Arial" w:hAnsi="Arial" w:cs="Arial"/>
                <w:b/>
              </w:rPr>
            </w:pPr>
          </w:p>
          <w:p w14:paraId="42A7B512" w14:textId="77777777" w:rsidR="002C26C0" w:rsidRDefault="00000000">
            <w:pPr>
              <w:spacing w:line="276" w:lineRule="auto"/>
              <w:rPr>
                <w:rFonts w:ascii="Arial" w:eastAsia="Arial" w:hAnsi="Arial" w:cs="Arial"/>
                <w:b/>
              </w:rPr>
            </w:pPr>
            <w:r>
              <w:rPr>
                <w:rFonts w:ascii="Arial" w:eastAsia="Arial" w:hAnsi="Arial" w:cs="Arial"/>
                <w:b/>
              </w:rPr>
              <w:lastRenderedPageBreak/>
              <w:t>Research and concept resources</w:t>
            </w:r>
          </w:p>
          <w:p w14:paraId="36DA4450" w14:textId="77777777" w:rsidR="002C26C0" w:rsidRDefault="002C26C0">
            <w:pPr>
              <w:spacing w:line="276" w:lineRule="auto"/>
              <w:rPr>
                <w:rFonts w:ascii="Arial" w:eastAsia="Arial" w:hAnsi="Arial" w:cs="Arial"/>
                <w:b/>
              </w:rPr>
            </w:pPr>
          </w:p>
          <w:p w14:paraId="6E7B838E" w14:textId="77777777" w:rsidR="002C26C0" w:rsidRDefault="00000000">
            <w:pPr>
              <w:spacing w:line="276" w:lineRule="auto"/>
              <w:rPr>
                <w:rFonts w:ascii="Arial" w:eastAsia="Arial" w:hAnsi="Arial" w:cs="Arial"/>
                <w:b/>
              </w:rPr>
            </w:pPr>
            <w:r>
              <w:rPr>
                <w:rFonts w:ascii="Arial" w:eastAsia="Arial" w:hAnsi="Arial" w:cs="Arial"/>
                <w:b/>
              </w:rPr>
              <w:t>Light pollution</w:t>
            </w:r>
          </w:p>
          <w:p w14:paraId="1372DE44" w14:textId="77777777" w:rsidR="002C26C0" w:rsidRDefault="00000000">
            <w:pPr>
              <w:spacing w:line="276" w:lineRule="auto"/>
              <w:rPr>
                <w:rFonts w:ascii="Arial" w:eastAsia="Arial" w:hAnsi="Arial" w:cs="Arial"/>
              </w:rPr>
            </w:pPr>
            <w:hyperlink r:id="rId16">
              <w:r>
                <w:rPr>
                  <w:rFonts w:ascii="Arial" w:eastAsia="Arial" w:hAnsi="Arial" w:cs="Arial"/>
                  <w:color w:val="1155CC"/>
                  <w:u w:val="single"/>
                </w:rPr>
                <w:t>Light pollution primer from Let’s Talk Science</w:t>
              </w:r>
            </w:hyperlink>
            <w:r>
              <w:rPr>
                <w:rFonts w:ascii="Arial" w:eastAsia="Arial" w:hAnsi="Arial" w:cs="Arial"/>
              </w:rPr>
              <w:t xml:space="preserve"> </w:t>
            </w:r>
          </w:p>
          <w:p w14:paraId="38C59DF6" w14:textId="77777777" w:rsidR="002C26C0" w:rsidRDefault="00000000">
            <w:pPr>
              <w:spacing w:line="276" w:lineRule="auto"/>
              <w:rPr>
                <w:rFonts w:ascii="Arial" w:eastAsia="Arial" w:hAnsi="Arial" w:cs="Arial"/>
              </w:rPr>
            </w:pPr>
            <w:hyperlink r:id="rId17">
              <w:r>
                <w:rPr>
                  <w:rFonts w:ascii="Arial" w:eastAsia="Arial" w:hAnsi="Arial" w:cs="Arial"/>
                  <w:color w:val="1155CC"/>
                  <w:u w:val="single"/>
                </w:rPr>
                <w:t>Light pollution - Earth Day</w:t>
              </w:r>
            </w:hyperlink>
            <w:r>
              <w:rPr>
                <w:rFonts w:ascii="Arial" w:eastAsia="Arial" w:hAnsi="Arial" w:cs="Arial"/>
              </w:rPr>
              <w:t xml:space="preserve"> </w:t>
            </w:r>
          </w:p>
          <w:p w14:paraId="76E13420" w14:textId="77777777" w:rsidR="002C26C0" w:rsidRDefault="00000000">
            <w:pPr>
              <w:spacing w:line="276" w:lineRule="auto"/>
              <w:rPr>
                <w:rFonts w:ascii="Arial" w:eastAsia="Arial" w:hAnsi="Arial" w:cs="Arial"/>
              </w:rPr>
            </w:pPr>
            <w:hyperlink r:id="rId18">
              <w:r>
                <w:rPr>
                  <w:rFonts w:ascii="Arial" w:eastAsia="Arial" w:hAnsi="Arial" w:cs="Arial"/>
                  <w:color w:val="1155CC"/>
                  <w:u w:val="single"/>
                </w:rPr>
                <w:t>Dark Sky - Light Pollution Effects on Wildlife and Ecosystems</w:t>
              </w:r>
            </w:hyperlink>
            <w:r>
              <w:rPr>
                <w:rFonts w:ascii="Arial" w:eastAsia="Arial" w:hAnsi="Arial" w:cs="Arial"/>
              </w:rPr>
              <w:t xml:space="preserve"> </w:t>
            </w:r>
          </w:p>
          <w:p w14:paraId="38999408" w14:textId="77777777" w:rsidR="002C26C0" w:rsidRDefault="002C26C0">
            <w:pPr>
              <w:spacing w:line="276" w:lineRule="auto"/>
              <w:rPr>
                <w:rFonts w:ascii="Arial" w:eastAsia="Arial" w:hAnsi="Arial" w:cs="Arial"/>
              </w:rPr>
            </w:pPr>
          </w:p>
          <w:p w14:paraId="76D0B9AA" w14:textId="77777777" w:rsidR="002C26C0" w:rsidRPr="00BC637E" w:rsidRDefault="00000000">
            <w:pPr>
              <w:spacing w:line="276" w:lineRule="auto"/>
              <w:rPr>
                <w:rFonts w:ascii="Arial" w:eastAsia="Arial" w:hAnsi="Arial" w:cs="Arial"/>
                <w:b/>
                <w:lang w:val="fr-CA"/>
              </w:rPr>
            </w:pPr>
            <w:r w:rsidRPr="00BC637E">
              <w:rPr>
                <w:rFonts w:ascii="Arial" w:eastAsia="Arial" w:hAnsi="Arial" w:cs="Arial"/>
                <w:b/>
                <w:lang w:val="fr-CA"/>
              </w:rPr>
              <w:t>Noise pollution</w:t>
            </w:r>
          </w:p>
          <w:p w14:paraId="406FA8E4" w14:textId="77777777" w:rsidR="002C26C0" w:rsidRPr="00BC637E" w:rsidRDefault="00000000">
            <w:pPr>
              <w:spacing w:line="276" w:lineRule="auto"/>
              <w:rPr>
                <w:rFonts w:ascii="Arial" w:eastAsia="Arial" w:hAnsi="Arial" w:cs="Arial"/>
                <w:lang w:val="fr-CA"/>
              </w:rPr>
            </w:pPr>
            <w:hyperlink r:id="rId19">
              <w:r w:rsidRPr="00BC637E">
                <w:rPr>
                  <w:rFonts w:ascii="Arial" w:eastAsia="Arial" w:hAnsi="Arial" w:cs="Arial"/>
                  <w:color w:val="1155CC"/>
                  <w:u w:val="single"/>
                  <w:lang w:val="fr-CA"/>
                </w:rPr>
                <w:t>Noise pollution - National Geographic</w:t>
              </w:r>
            </w:hyperlink>
            <w:r w:rsidRPr="00BC637E">
              <w:rPr>
                <w:rFonts w:ascii="Arial" w:eastAsia="Arial" w:hAnsi="Arial" w:cs="Arial"/>
                <w:lang w:val="fr-CA"/>
              </w:rPr>
              <w:t xml:space="preserve"> </w:t>
            </w:r>
          </w:p>
          <w:p w14:paraId="16AF0FAB" w14:textId="77777777" w:rsidR="002C26C0" w:rsidRDefault="00000000">
            <w:pPr>
              <w:spacing w:line="276" w:lineRule="auto"/>
              <w:rPr>
                <w:rFonts w:ascii="Arial" w:eastAsia="Arial" w:hAnsi="Arial" w:cs="Arial"/>
              </w:rPr>
            </w:pPr>
            <w:hyperlink r:id="rId20">
              <w:r>
                <w:rPr>
                  <w:rFonts w:ascii="Arial" w:eastAsia="Arial" w:hAnsi="Arial" w:cs="Arial"/>
                  <w:color w:val="1155CC"/>
                  <w:u w:val="single"/>
                </w:rPr>
                <w:t>Noise in our environment</w:t>
              </w:r>
            </w:hyperlink>
            <w:r>
              <w:rPr>
                <w:rFonts w:ascii="Arial" w:eastAsia="Arial" w:hAnsi="Arial" w:cs="Arial"/>
              </w:rPr>
              <w:t xml:space="preserve"> Ontario Government </w:t>
            </w:r>
          </w:p>
          <w:p w14:paraId="54F8C89E" w14:textId="77777777" w:rsidR="002C26C0" w:rsidRDefault="00000000">
            <w:pPr>
              <w:spacing w:line="276" w:lineRule="auto"/>
              <w:rPr>
                <w:rFonts w:ascii="Arial" w:eastAsia="Arial" w:hAnsi="Arial" w:cs="Arial"/>
                <w:b/>
              </w:rPr>
            </w:pPr>
            <w:hyperlink r:id="rId21">
              <w:r>
                <w:rPr>
                  <w:rFonts w:ascii="Arial" w:eastAsia="Arial" w:hAnsi="Arial" w:cs="Arial"/>
                  <w:color w:val="1155CC"/>
                  <w:u w:val="single"/>
                </w:rPr>
                <w:t>For Whales Noise is Pollution too</w:t>
              </w:r>
            </w:hyperlink>
            <w:r>
              <w:rPr>
                <w:rFonts w:ascii="Arial" w:eastAsia="Arial" w:hAnsi="Arial" w:cs="Arial"/>
              </w:rPr>
              <w:t xml:space="preserve"> </w:t>
            </w:r>
          </w:p>
          <w:p w14:paraId="673549C3" w14:textId="77777777" w:rsidR="002C26C0" w:rsidRDefault="002C26C0">
            <w:pPr>
              <w:spacing w:line="276" w:lineRule="auto"/>
              <w:rPr>
                <w:rFonts w:ascii="Arial" w:eastAsia="Arial" w:hAnsi="Arial" w:cs="Arial"/>
              </w:rPr>
            </w:pPr>
          </w:p>
          <w:p w14:paraId="025B9B0E" w14:textId="77777777" w:rsidR="002C26C0" w:rsidRDefault="00000000">
            <w:pPr>
              <w:spacing w:line="276" w:lineRule="auto"/>
              <w:rPr>
                <w:rFonts w:ascii="Arial" w:eastAsia="Arial" w:hAnsi="Arial" w:cs="Arial"/>
              </w:rPr>
            </w:pPr>
            <w:r>
              <w:rPr>
                <w:rFonts w:ascii="Arial" w:eastAsia="Arial" w:hAnsi="Arial" w:cs="Arial"/>
                <w:b/>
              </w:rPr>
              <w:t>Background Knowledge and Skills (Students)</w:t>
            </w:r>
            <w:r>
              <w:rPr>
                <w:rFonts w:ascii="Arial" w:eastAsia="Arial" w:hAnsi="Arial" w:cs="Arial"/>
              </w:rPr>
              <w:t xml:space="preserve"> </w:t>
            </w:r>
          </w:p>
          <w:p w14:paraId="0F581A11" w14:textId="77777777" w:rsidR="002C26C0" w:rsidRDefault="002C26C0">
            <w:pPr>
              <w:spacing w:line="276" w:lineRule="auto"/>
              <w:rPr>
                <w:rFonts w:ascii="Arial" w:eastAsia="Arial" w:hAnsi="Arial" w:cs="Arial"/>
              </w:rPr>
            </w:pPr>
          </w:p>
          <w:p w14:paraId="41ECB793" w14:textId="77777777" w:rsidR="002C26C0" w:rsidRDefault="00000000">
            <w:pPr>
              <w:spacing w:line="276" w:lineRule="auto"/>
              <w:rPr>
                <w:rFonts w:ascii="Arial" w:eastAsia="Arial" w:hAnsi="Arial" w:cs="Arial"/>
              </w:rPr>
            </w:pPr>
            <w:r>
              <w:rPr>
                <w:rFonts w:ascii="Arial" w:eastAsia="Arial" w:hAnsi="Arial" w:cs="Arial"/>
              </w:rPr>
              <w:t>The sound and light concepts may have been seen with students in a previous unit (potential experiments can also be done before or during the engineering design process; see Experience 3).</w:t>
            </w:r>
          </w:p>
          <w:p w14:paraId="314B5221" w14:textId="77777777" w:rsidR="002C26C0" w:rsidRDefault="00000000">
            <w:pPr>
              <w:numPr>
                <w:ilvl w:val="0"/>
                <w:numId w:val="13"/>
              </w:numPr>
              <w:spacing w:line="276" w:lineRule="auto"/>
              <w:rPr>
                <w:rFonts w:ascii="Arial" w:eastAsia="Arial" w:hAnsi="Arial" w:cs="Arial"/>
              </w:rPr>
            </w:pPr>
            <w:r>
              <w:rPr>
                <w:rFonts w:ascii="Arial" w:eastAsia="Arial" w:hAnsi="Arial" w:cs="Arial"/>
              </w:rPr>
              <w:t>Light travels in a straight line.</w:t>
            </w:r>
          </w:p>
          <w:p w14:paraId="319A79A8" w14:textId="77777777" w:rsidR="002C26C0" w:rsidRDefault="00000000">
            <w:pPr>
              <w:numPr>
                <w:ilvl w:val="0"/>
                <w:numId w:val="13"/>
              </w:numPr>
              <w:spacing w:line="276" w:lineRule="auto"/>
              <w:rPr>
                <w:rFonts w:ascii="Arial" w:eastAsia="Arial" w:hAnsi="Arial" w:cs="Arial"/>
              </w:rPr>
            </w:pPr>
            <w:r>
              <w:rPr>
                <w:rFonts w:ascii="Arial" w:eastAsia="Arial" w:hAnsi="Arial" w:cs="Arial"/>
              </w:rPr>
              <w:t>Light is reflected and absorbed differently by various surfaces.</w:t>
            </w:r>
          </w:p>
          <w:p w14:paraId="0E39E851" w14:textId="77777777" w:rsidR="002C26C0" w:rsidRDefault="00000000">
            <w:pPr>
              <w:numPr>
                <w:ilvl w:val="0"/>
                <w:numId w:val="13"/>
              </w:numPr>
              <w:spacing w:line="276" w:lineRule="auto"/>
              <w:rPr>
                <w:rFonts w:ascii="Arial" w:eastAsia="Arial" w:hAnsi="Arial" w:cs="Arial"/>
              </w:rPr>
            </w:pPr>
            <w:r>
              <w:rPr>
                <w:rFonts w:ascii="Arial" w:eastAsia="Arial" w:hAnsi="Arial" w:cs="Arial"/>
              </w:rPr>
              <w:t>Sound travels in a straight line.</w:t>
            </w:r>
          </w:p>
          <w:p w14:paraId="5E922D70" w14:textId="77777777" w:rsidR="002C26C0" w:rsidRDefault="00000000">
            <w:pPr>
              <w:numPr>
                <w:ilvl w:val="0"/>
                <w:numId w:val="13"/>
              </w:numPr>
              <w:spacing w:line="276" w:lineRule="auto"/>
              <w:rPr>
                <w:rFonts w:ascii="Arial" w:eastAsia="Arial" w:hAnsi="Arial" w:cs="Arial"/>
              </w:rPr>
            </w:pPr>
            <w:r>
              <w:rPr>
                <w:rFonts w:ascii="Arial" w:eastAsia="Arial" w:hAnsi="Arial" w:cs="Arial"/>
              </w:rPr>
              <w:t>Sound is reflected and absorbed differently by various surfaces.</w:t>
            </w:r>
          </w:p>
          <w:p w14:paraId="28E5FC81" w14:textId="77777777" w:rsidR="002C26C0" w:rsidRDefault="002C26C0">
            <w:pPr>
              <w:spacing w:line="276" w:lineRule="auto"/>
              <w:rPr>
                <w:rFonts w:ascii="Arial" w:eastAsia="Arial" w:hAnsi="Arial" w:cs="Arial"/>
              </w:rPr>
            </w:pPr>
          </w:p>
          <w:p w14:paraId="1A149A09" w14:textId="77777777" w:rsidR="002C26C0" w:rsidRDefault="00000000">
            <w:pPr>
              <w:spacing w:line="276" w:lineRule="auto"/>
              <w:rPr>
                <w:rFonts w:ascii="Arial" w:eastAsia="Arial" w:hAnsi="Arial" w:cs="Arial"/>
              </w:rPr>
            </w:pPr>
            <w:r>
              <w:rPr>
                <w:rFonts w:ascii="Arial" w:eastAsia="Arial" w:hAnsi="Arial" w:cs="Arial"/>
              </w:rPr>
              <w:t>Animal habitat concepts</w:t>
            </w:r>
          </w:p>
          <w:p w14:paraId="23661573" w14:textId="77777777" w:rsidR="002C26C0" w:rsidRDefault="00000000">
            <w:pPr>
              <w:numPr>
                <w:ilvl w:val="0"/>
                <w:numId w:val="1"/>
              </w:numPr>
              <w:spacing w:line="276" w:lineRule="auto"/>
              <w:rPr>
                <w:rFonts w:ascii="Arial" w:eastAsia="Arial" w:hAnsi="Arial" w:cs="Arial"/>
              </w:rPr>
            </w:pPr>
            <w:r>
              <w:rPr>
                <w:rFonts w:ascii="Arial" w:eastAsia="Arial" w:hAnsi="Arial" w:cs="Arial"/>
              </w:rPr>
              <w:t>Light and sounds are part of animal habitats</w:t>
            </w:r>
          </w:p>
          <w:p w14:paraId="1E51AFE0" w14:textId="77777777" w:rsidR="002C26C0" w:rsidRDefault="00000000">
            <w:pPr>
              <w:numPr>
                <w:ilvl w:val="0"/>
                <w:numId w:val="1"/>
              </w:numPr>
              <w:spacing w:line="276" w:lineRule="auto"/>
              <w:rPr>
                <w:rFonts w:ascii="Arial" w:eastAsia="Arial" w:hAnsi="Arial" w:cs="Arial"/>
              </w:rPr>
            </w:pPr>
            <w:r>
              <w:rPr>
                <w:rFonts w:ascii="Arial" w:eastAsia="Arial" w:hAnsi="Arial" w:cs="Arial"/>
              </w:rPr>
              <w:t>Some animals are active during the day, night, or dawn/dusk (diurnal animals, nocturnal animals, crepuscular animals)</w:t>
            </w:r>
          </w:p>
          <w:p w14:paraId="3ED4E8B6" w14:textId="77777777" w:rsidR="002C26C0" w:rsidRDefault="00000000">
            <w:pPr>
              <w:numPr>
                <w:ilvl w:val="0"/>
                <w:numId w:val="1"/>
              </w:numPr>
              <w:spacing w:line="276" w:lineRule="auto"/>
              <w:rPr>
                <w:rFonts w:ascii="Arial" w:eastAsia="Arial" w:hAnsi="Arial" w:cs="Arial"/>
              </w:rPr>
            </w:pPr>
            <w:r>
              <w:rPr>
                <w:rFonts w:ascii="Arial" w:eastAsia="Arial" w:hAnsi="Arial" w:cs="Arial"/>
              </w:rPr>
              <w:t>Some animals use sounds to communicate, and/or to locate themselves (echolocation) in their habitat</w:t>
            </w:r>
          </w:p>
          <w:p w14:paraId="08F05AC6" w14:textId="77777777" w:rsidR="002C26C0" w:rsidRDefault="002C26C0">
            <w:pPr>
              <w:spacing w:line="276" w:lineRule="auto"/>
              <w:rPr>
                <w:rFonts w:ascii="Arial" w:eastAsia="Arial" w:hAnsi="Arial" w:cs="Arial"/>
              </w:rPr>
            </w:pPr>
          </w:p>
          <w:p w14:paraId="07D70A71" w14:textId="77777777" w:rsidR="002C26C0" w:rsidRDefault="00000000">
            <w:pPr>
              <w:spacing w:line="276" w:lineRule="auto"/>
              <w:rPr>
                <w:rFonts w:ascii="Arial" w:eastAsia="Arial" w:hAnsi="Arial" w:cs="Arial"/>
              </w:rPr>
            </w:pPr>
            <w:r>
              <w:rPr>
                <w:rFonts w:ascii="Arial" w:eastAsia="Arial" w:hAnsi="Arial" w:cs="Arial"/>
              </w:rPr>
              <w:t xml:space="preserve">Students often have misconceptions about Sound and Light. Some can be found on the </w:t>
            </w:r>
            <w:hyperlink r:id="rId22">
              <w:proofErr w:type="spellStart"/>
              <w:r>
                <w:rPr>
                  <w:rFonts w:ascii="Arial" w:eastAsia="Arial" w:hAnsi="Arial" w:cs="Arial"/>
                  <w:color w:val="1155CC"/>
                  <w:u w:val="single"/>
                </w:rPr>
                <w:t>Amasci</w:t>
              </w:r>
              <w:proofErr w:type="spellEnd"/>
              <w:r>
                <w:rPr>
                  <w:rFonts w:ascii="Arial" w:eastAsia="Arial" w:hAnsi="Arial" w:cs="Arial"/>
                  <w:color w:val="1155CC"/>
                  <w:u w:val="single"/>
                </w:rPr>
                <w:t xml:space="preserve"> Children's Misconceptions about Science</w:t>
              </w:r>
            </w:hyperlink>
            <w:r>
              <w:rPr>
                <w:rFonts w:ascii="Arial" w:eastAsia="Arial" w:hAnsi="Arial" w:cs="Arial"/>
              </w:rPr>
              <w:t xml:space="preserve"> website. </w:t>
            </w:r>
          </w:p>
          <w:p w14:paraId="5FB8407B" w14:textId="77777777" w:rsidR="002C26C0" w:rsidRDefault="002C26C0">
            <w:pPr>
              <w:spacing w:line="276" w:lineRule="auto"/>
              <w:rPr>
                <w:rFonts w:ascii="Arial" w:eastAsia="Arial" w:hAnsi="Arial" w:cs="Arial"/>
              </w:rPr>
            </w:pPr>
          </w:p>
          <w:p w14:paraId="3A8E87B3" w14:textId="77777777" w:rsidR="002C26C0" w:rsidRDefault="00000000">
            <w:pPr>
              <w:spacing w:line="276" w:lineRule="auto"/>
              <w:rPr>
                <w:rFonts w:ascii="Arial" w:eastAsia="Arial" w:hAnsi="Arial" w:cs="Arial"/>
              </w:rPr>
            </w:pPr>
            <w:r>
              <w:rPr>
                <w:rFonts w:ascii="Arial" w:eastAsia="Arial" w:hAnsi="Arial" w:cs="Arial"/>
              </w:rPr>
              <w:t xml:space="preserve"> For example:</w:t>
            </w:r>
          </w:p>
          <w:p w14:paraId="08F8AFC7" w14:textId="77777777" w:rsidR="002C26C0" w:rsidRDefault="00000000">
            <w:pPr>
              <w:numPr>
                <w:ilvl w:val="0"/>
                <w:numId w:val="3"/>
              </w:numPr>
              <w:spacing w:line="276" w:lineRule="auto"/>
              <w:rPr>
                <w:rFonts w:ascii="Arial" w:eastAsia="Arial" w:hAnsi="Arial" w:cs="Arial"/>
              </w:rPr>
            </w:pPr>
            <w:r>
              <w:rPr>
                <w:rFonts w:ascii="Arial" w:eastAsia="Arial" w:hAnsi="Arial" w:cs="Arial"/>
              </w:rPr>
              <w:t>A white light source, such as an incandescent or fluorescent bulb, produces light made up of only one color.</w:t>
            </w:r>
          </w:p>
          <w:p w14:paraId="477C1F4A" w14:textId="77777777" w:rsidR="002C26C0" w:rsidRDefault="00000000">
            <w:pPr>
              <w:numPr>
                <w:ilvl w:val="0"/>
                <w:numId w:val="3"/>
              </w:numPr>
              <w:spacing w:line="276" w:lineRule="auto"/>
              <w:rPr>
                <w:rFonts w:ascii="Arial" w:eastAsia="Arial" w:hAnsi="Arial" w:cs="Arial"/>
              </w:rPr>
            </w:pPr>
            <w:r>
              <w:rPr>
                <w:rFonts w:ascii="Arial" w:eastAsia="Arial" w:hAnsi="Arial" w:cs="Arial"/>
              </w:rPr>
              <w:t>Light is associated only with either a source or its effects. Light is not considered to exist independently in space; hence, light is not conceived of as "traveling".</w:t>
            </w:r>
          </w:p>
          <w:p w14:paraId="7FC923FC" w14:textId="77777777" w:rsidR="002C26C0" w:rsidRDefault="00000000">
            <w:pPr>
              <w:numPr>
                <w:ilvl w:val="0"/>
                <w:numId w:val="3"/>
              </w:numPr>
              <w:spacing w:line="276" w:lineRule="auto"/>
              <w:rPr>
                <w:rFonts w:ascii="Arial" w:eastAsia="Arial" w:hAnsi="Arial" w:cs="Arial"/>
              </w:rPr>
            </w:pPr>
            <w:r>
              <w:rPr>
                <w:rFonts w:ascii="Arial" w:eastAsia="Arial" w:hAnsi="Arial" w:cs="Arial"/>
              </w:rPr>
              <w:t>Light reflects from a shiny surface in an arbitrary manner</w:t>
            </w:r>
          </w:p>
          <w:p w14:paraId="62766D09" w14:textId="77777777" w:rsidR="002C26C0" w:rsidRDefault="002C26C0">
            <w:pPr>
              <w:spacing w:line="276" w:lineRule="auto"/>
              <w:rPr>
                <w:rFonts w:ascii="Arial" w:eastAsia="Arial" w:hAnsi="Arial" w:cs="Arial"/>
              </w:rPr>
            </w:pPr>
          </w:p>
          <w:p w14:paraId="7441E116" w14:textId="77777777" w:rsidR="002C26C0" w:rsidRDefault="00000000">
            <w:pPr>
              <w:spacing w:line="276" w:lineRule="auto"/>
              <w:rPr>
                <w:rFonts w:ascii="Arial" w:eastAsia="Arial" w:hAnsi="Arial" w:cs="Arial"/>
              </w:rPr>
            </w:pPr>
            <w:r>
              <w:rPr>
                <w:rFonts w:ascii="Arial" w:eastAsia="Arial" w:hAnsi="Arial" w:cs="Arial"/>
              </w:rPr>
              <w:t>Additionally, students may not understand that light and sound travel from a source.</w:t>
            </w:r>
          </w:p>
          <w:p w14:paraId="1E64FBA3" w14:textId="77777777" w:rsidR="002C26C0" w:rsidRDefault="002C26C0">
            <w:pPr>
              <w:spacing w:line="276" w:lineRule="auto"/>
              <w:rPr>
                <w:rFonts w:ascii="Arial" w:eastAsia="Arial" w:hAnsi="Arial" w:cs="Arial"/>
              </w:rPr>
            </w:pPr>
          </w:p>
        </w:tc>
      </w:tr>
      <w:tr w:rsidR="002C26C0" w14:paraId="39F54B56" w14:textId="77777777">
        <w:tc>
          <w:tcPr>
            <w:tcW w:w="1845" w:type="dxa"/>
          </w:tcPr>
          <w:p w14:paraId="297D90AA" w14:textId="77777777" w:rsidR="002C26C0" w:rsidRDefault="00000000">
            <w:pPr>
              <w:spacing w:line="276" w:lineRule="auto"/>
              <w:rPr>
                <w:rFonts w:ascii="Arial" w:eastAsia="Arial" w:hAnsi="Arial" w:cs="Arial"/>
              </w:rPr>
            </w:pPr>
            <w:r>
              <w:rPr>
                <w:rFonts w:ascii="Arial" w:eastAsia="Arial" w:hAnsi="Arial" w:cs="Arial"/>
              </w:rPr>
              <w:lastRenderedPageBreak/>
              <w:t xml:space="preserve">Strand A - </w:t>
            </w:r>
            <w:hyperlink r:id="rId23" w:anchor="strand-a">
              <w:r>
                <w:rPr>
                  <w:rFonts w:ascii="Arial" w:eastAsia="Arial" w:hAnsi="Arial" w:cs="Arial"/>
                  <w:color w:val="1155CC"/>
                  <w:u w:val="single"/>
                </w:rPr>
                <w:t>STEM Investigation and Communication Skills</w:t>
              </w:r>
            </w:hyperlink>
          </w:p>
        </w:tc>
        <w:tc>
          <w:tcPr>
            <w:tcW w:w="8100" w:type="dxa"/>
          </w:tcPr>
          <w:p w14:paraId="512398A8" w14:textId="77777777" w:rsidR="002C26C0" w:rsidRDefault="00000000">
            <w:pPr>
              <w:spacing w:line="276" w:lineRule="auto"/>
              <w:rPr>
                <w:rFonts w:ascii="Arial" w:eastAsia="Arial" w:hAnsi="Arial" w:cs="Arial"/>
                <w:b/>
              </w:rPr>
            </w:pPr>
            <w:r>
              <w:rPr>
                <w:rFonts w:ascii="Arial" w:eastAsia="Arial" w:hAnsi="Arial" w:cs="Arial"/>
                <w:b/>
              </w:rPr>
              <w:t>The following expectations from the A strand will be covered in the activities.</w:t>
            </w:r>
          </w:p>
          <w:p w14:paraId="5DA44922" w14:textId="77777777" w:rsidR="002C26C0" w:rsidRDefault="002C26C0">
            <w:pPr>
              <w:spacing w:line="276" w:lineRule="auto"/>
              <w:rPr>
                <w:rFonts w:ascii="Arial" w:eastAsia="Arial" w:hAnsi="Arial" w:cs="Arial"/>
              </w:rPr>
            </w:pPr>
          </w:p>
          <w:p w14:paraId="029690F8" w14:textId="77777777" w:rsidR="002C26C0"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4F967887" wp14:editId="5A9AB499">
                  <wp:extent cx="261938" cy="261938"/>
                  <wp:effectExtent l="0" t="0" r="0" b="0"/>
                  <wp:docPr id="153"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24"/>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r>
              <w:rPr>
                <w:rFonts w:ascii="Arial" w:eastAsia="Arial" w:hAnsi="Arial" w:cs="Arial"/>
              </w:rPr>
              <w:t xml:space="preserve"> communicate their findings, using science and technology vocabulary and formats that are appropriate for specific audiences and purposes </w:t>
            </w:r>
          </w:p>
          <w:p w14:paraId="654437FC" w14:textId="77777777" w:rsidR="002C26C0" w:rsidRDefault="002C26C0">
            <w:pPr>
              <w:spacing w:line="276" w:lineRule="auto"/>
              <w:rPr>
                <w:rFonts w:ascii="Arial" w:eastAsia="Arial" w:hAnsi="Arial" w:cs="Arial"/>
              </w:rPr>
            </w:pPr>
          </w:p>
          <w:p w14:paraId="052499BE" w14:textId="77777777" w:rsidR="002C26C0"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7C0F3E73" wp14:editId="6FDBBF0E">
                  <wp:extent cx="236846" cy="236846"/>
                  <wp:effectExtent l="0" t="0" r="0" b="0"/>
                  <wp:docPr id="152"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5"/>
                          <a:srcRect/>
                          <a:stretch>
                            <a:fillRect/>
                          </a:stretch>
                        </pic:blipFill>
                        <pic:spPr>
                          <a:xfrm>
                            <a:off x="0" y="0"/>
                            <a:ext cx="236846" cy="236846"/>
                          </a:xfrm>
                          <a:prstGeom prst="rect">
                            <a:avLst/>
                          </a:prstGeom>
                          <a:ln/>
                        </pic:spPr>
                      </pic:pic>
                    </a:graphicData>
                  </a:graphic>
                </wp:inline>
              </w:drawing>
            </w:r>
            <w:r>
              <w:rPr>
                <w:rFonts w:ascii="Arial" w:eastAsia="Arial" w:hAnsi="Arial" w:cs="Arial"/>
                <w:b/>
              </w:rPr>
              <w:t>A.2</w:t>
            </w:r>
            <w:r>
              <w:rPr>
                <w:rFonts w:ascii="Arial" w:eastAsia="Arial" w:hAnsi="Arial" w:cs="Arial"/>
              </w:rPr>
              <w:t xml:space="preserve"> identify and describe impacts of coding and of emerging technologies on everyday life, including skilled trades</w:t>
            </w:r>
          </w:p>
          <w:p w14:paraId="682AB44F" w14:textId="77777777" w:rsidR="002C26C0" w:rsidRDefault="002C26C0">
            <w:pPr>
              <w:spacing w:line="276" w:lineRule="auto"/>
              <w:rPr>
                <w:rFonts w:ascii="Arial" w:eastAsia="Arial" w:hAnsi="Arial" w:cs="Arial"/>
              </w:rPr>
            </w:pPr>
          </w:p>
          <w:p w14:paraId="495433EF" w14:textId="77777777" w:rsidR="002C26C0"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C3D70E6" wp14:editId="3C21084A">
                  <wp:extent cx="333375" cy="342900"/>
                  <wp:effectExtent l="0" t="0" r="0" b="0"/>
                  <wp:docPr id="154"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6"/>
                          <a:srcRect l="15094" t="16981" r="18865" b="15089"/>
                          <a:stretch>
                            <a:fillRect/>
                          </a:stretch>
                        </pic:blipFill>
                        <pic:spPr>
                          <a:xfrm>
                            <a:off x="0" y="0"/>
                            <a:ext cx="333375" cy="342900"/>
                          </a:xfrm>
                          <a:prstGeom prst="rect">
                            <a:avLst/>
                          </a:prstGeom>
                          <a:ln/>
                        </pic:spPr>
                      </pic:pic>
                    </a:graphicData>
                  </a:graphic>
                </wp:inline>
              </w:drawing>
            </w:r>
            <w:r>
              <w:rPr>
                <w:rFonts w:ascii="Arial" w:eastAsia="Arial" w:hAnsi="Arial" w:cs="Arial"/>
                <w:b/>
              </w:rPr>
              <w:t>A3.1</w:t>
            </w:r>
            <w:r>
              <w:rPr>
                <w:rFonts w:ascii="Arial" w:eastAsia="Arial" w:hAnsi="Arial" w:cs="Arial"/>
              </w:rPr>
              <w:t xml:space="preserve"> describe practical applications of science and technology concepts in various occupations, including skilled trades, and how these applications address real-world problems</w:t>
            </w:r>
          </w:p>
          <w:p w14:paraId="3E592D9E" w14:textId="77777777" w:rsidR="002C26C0" w:rsidRDefault="002C26C0">
            <w:pPr>
              <w:spacing w:line="276" w:lineRule="auto"/>
              <w:rPr>
                <w:rFonts w:ascii="Arial" w:eastAsia="Arial" w:hAnsi="Arial" w:cs="Arial"/>
              </w:rPr>
            </w:pPr>
          </w:p>
          <w:p w14:paraId="7E37DF69" w14:textId="77777777" w:rsidR="002C26C0"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A47C577" wp14:editId="0E6F441E">
                  <wp:extent cx="333375" cy="342900"/>
                  <wp:effectExtent l="0" t="0" r="0" b="0"/>
                  <wp:docPr id="149"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6"/>
                          <a:srcRect l="15094" t="16981" r="18865" b="15089"/>
                          <a:stretch>
                            <a:fillRect/>
                          </a:stretch>
                        </pic:blipFill>
                        <pic:spPr>
                          <a:xfrm>
                            <a:off x="0" y="0"/>
                            <a:ext cx="333375" cy="342900"/>
                          </a:xfrm>
                          <a:prstGeom prst="rect">
                            <a:avLst/>
                          </a:prstGeom>
                          <a:ln/>
                        </pic:spPr>
                      </pic:pic>
                    </a:graphicData>
                  </a:graphic>
                </wp:inline>
              </w:drawing>
            </w:r>
            <w:r>
              <w:rPr>
                <w:rFonts w:ascii="Arial" w:eastAsia="Arial" w:hAnsi="Arial" w:cs="Arial"/>
                <w:b/>
              </w:rPr>
              <w:t>A3.2</w:t>
            </w:r>
            <w:r>
              <w:rPr>
                <w:rFonts w:ascii="Arial" w:eastAsia="Arial" w:hAnsi="Arial" w:cs="Arial"/>
              </w:rPr>
              <w:t xml:space="preserve"> investigate how science and technology can be used with other subject areas to address real-world problems</w:t>
            </w:r>
          </w:p>
          <w:p w14:paraId="4082B741" w14:textId="77777777" w:rsidR="002C26C0" w:rsidRDefault="002C26C0">
            <w:pPr>
              <w:spacing w:line="276" w:lineRule="auto"/>
              <w:rPr>
                <w:rFonts w:ascii="Arial" w:eastAsia="Arial" w:hAnsi="Arial" w:cs="Arial"/>
              </w:rPr>
            </w:pPr>
          </w:p>
          <w:p w14:paraId="71BD190B" w14:textId="77777777" w:rsidR="002C26C0" w:rsidRDefault="00000000">
            <w:pPr>
              <w:spacing w:line="276" w:lineRule="auto"/>
              <w:rPr>
                <w:rFonts w:ascii="Arial" w:eastAsia="Arial" w:hAnsi="Arial" w:cs="Arial"/>
                <w:b/>
              </w:rPr>
            </w:pPr>
            <w:r>
              <w:rPr>
                <w:rFonts w:ascii="Arial" w:eastAsia="Arial" w:hAnsi="Arial" w:cs="Arial"/>
                <w:b/>
              </w:rPr>
              <w:t>Specifically, the Strand A expectations are combined and connected to the following four activities:</w:t>
            </w:r>
          </w:p>
          <w:p w14:paraId="7E76B26E" w14:textId="77777777" w:rsidR="002C26C0" w:rsidRDefault="002C26C0">
            <w:pPr>
              <w:spacing w:line="276" w:lineRule="auto"/>
              <w:rPr>
                <w:rFonts w:ascii="Arial" w:eastAsia="Arial" w:hAnsi="Arial" w:cs="Arial"/>
              </w:rPr>
            </w:pPr>
          </w:p>
          <w:p w14:paraId="2AA8147B" w14:textId="77777777" w:rsidR="002C26C0"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5D94FD3A" wp14:editId="37C37B1A">
                  <wp:extent cx="236846" cy="236846"/>
                  <wp:effectExtent l="0" t="0" r="0" b="0"/>
                  <wp:docPr id="150"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5"/>
                          <a:srcRect/>
                          <a:stretch>
                            <a:fillRect/>
                          </a:stretch>
                        </pic:blipFill>
                        <pic:spPr>
                          <a:xfrm>
                            <a:off x="0" y="0"/>
                            <a:ext cx="236846" cy="236846"/>
                          </a:xfrm>
                          <a:prstGeom prst="rect">
                            <a:avLst/>
                          </a:prstGeom>
                          <a:ln/>
                        </pic:spPr>
                      </pic:pic>
                    </a:graphicData>
                  </a:graphic>
                </wp:inline>
              </w:drawing>
            </w:r>
            <w:r>
              <w:rPr>
                <w:rFonts w:ascii="Arial" w:eastAsia="Arial" w:hAnsi="Arial" w:cs="Arial"/>
                <w:noProof/>
              </w:rPr>
              <w:drawing>
                <wp:inline distT="114300" distB="114300" distL="114300" distR="114300" wp14:anchorId="615676E6" wp14:editId="4D1C4952">
                  <wp:extent cx="333375" cy="342900"/>
                  <wp:effectExtent l="0" t="0" r="0" b="0"/>
                  <wp:docPr id="156"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6"/>
                          <a:srcRect l="15094" t="16981" r="18865" b="15089"/>
                          <a:stretch>
                            <a:fillRect/>
                          </a:stretch>
                        </pic:blipFill>
                        <pic:spPr>
                          <a:xfrm>
                            <a:off x="0" y="0"/>
                            <a:ext cx="333375" cy="342900"/>
                          </a:xfrm>
                          <a:prstGeom prst="rect">
                            <a:avLst/>
                          </a:prstGeom>
                          <a:ln/>
                        </pic:spPr>
                      </pic:pic>
                    </a:graphicData>
                  </a:graphic>
                </wp:inline>
              </w:drawing>
            </w:r>
            <w:r>
              <w:rPr>
                <w:rFonts w:ascii="Arial" w:eastAsia="Arial" w:hAnsi="Arial" w:cs="Arial"/>
                <w:b/>
              </w:rPr>
              <w:t xml:space="preserve">A.2, A.3 </w:t>
            </w:r>
          </w:p>
          <w:p w14:paraId="0D268987" w14:textId="77777777" w:rsidR="002C26C0" w:rsidRDefault="002C26C0">
            <w:pPr>
              <w:spacing w:line="276" w:lineRule="auto"/>
              <w:rPr>
                <w:rFonts w:ascii="Arial" w:eastAsia="Arial" w:hAnsi="Arial" w:cs="Arial"/>
                <w:b/>
              </w:rPr>
            </w:pPr>
          </w:p>
          <w:p w14:paraId="1A76C787" w14:textId="77777777" w:rsidR="002C26C0" w:rsidRDefault="00000000">
            <w:pPr>
              <w:spacing w:line="276" w:lineRule="auto"/>
              <w:rPr>
                <w:rFonts w:ascii="Arial" w:eastAsia="Arial" w:hAnsi="Arial" w:cs="Arial"/>
              </w:rPr>
            </w:pPr>
            <w:r>
              <w:rPr>
                <w:rFonts w:ascii="Arial" w:eastAsia="Arial" w:hAnsi="Arial" w:cs="Arial"/>
                <w:b/>
              </w:rPr>
              <w:t>Experience 4: Career Spotlight:</w:t>
            </w:r>
            <w:r>
              <w:rPr>
                <w:rFonts w:ascii="Arial" w:eastAsia="Arial" w:hAnsi="Arial" w:cs="Arial"/>
              </w:rPr>
              <w:t xml:space="preserve"> </w:t>
            </w:r>
            <w:r>
              <w:rPr>
                <w:rFonts w:ascii="Arial" w:eastAsia="Arial" w:hAnsi="Arial" w:cs="Arial"/>
                <w:b/>
              </w:rPr>
              <w:t>Connect with an Expert</w:t>
            </w:r>
          </w:p>
          <w:p w14:paraId="59D14475" w14:textId="77777777" w:rsidR="002C26C0" w:rsidRDefault="00000000">
            <w:pPr>
              <w:spacing w:line="276" w:lineRule="auto"/>
              <w:rPr>
                <w:rFonts w:ascii="Arial" w:eastAsia="Arial" w:hAnsi="Arial" w:cs="Arial"/>
              </w:rPr>
            </w:pPr>
            <w:r>
              <w:rPr>
                <w:rFonts w:ascii="Arial" w:eastAsia="Arial" w:hAnsi="Arial" w:cs="Arial"/>
              </w:rPr>
              <w:t>Students interview an expert in the field to get ideas for their design, get feedback on their design or make career path connections.</w:t>
            </w:r>
          </w:p>
          <w:p w14:paraId="4C3C221B" w14:textId="77777777" w:rsidR="002C26C0" w:rsidRDefault="002C26C0">
            <w:pPr>
              <w:spacing w:line="276" w:lineRule="auto"/>
              <w:rPr>
                <w:rFonts w:ascii="Arial" w:eastAsia="Arial" w:hAnsi="Arial" w:cs="Arial"/>
              </w:rPr>
            </w:pPr>
          </w:p>
        </w:tc>
      </w:tr>
      <w:tr w:rsidR="002C26C0" w14:paraId="1E6D469A" w14:textId="77777777">
        <w:tc>
          <w:tcPr>
            <w:tcW w:w="1845" w:type="dxa"/>
          </w:tcPr>
          <w:p w14:paraId="125800CE" w14:textId="77777777" w:rsidR="002C26C0" w:rsidRDefault="00000000">
            <w:pPr>
              <w:spacing w:line="276" w:lineRule="auto"/>
              <w:rPr>
                <w:rFonts w:ascii="Arial" w:eastAsia="Arial" w:hAnsi="Arial" w:cs="Arial"/>
              </w:rPr>
            </w:pPr>
            <w:r>
              <w:rPr>
                <w:rFonts w:ascii="Arial" w:eastAsia="Arial" w:hAnsi="Arial" w:cs="Arial"/>
              </w:rPr>
              <w:t xml:space="preserve">Overview / </w:t>
            </w:r>
          </w:p>
          <w:p w14:paraId="55239B27" w14:textId="77777777" w:rsidR="002C26C0" w:rsidRDefault="00000000">
            <w:pPr>
              <w:spacing w:line="276" w:lineRule="auto"/>
              <w:rPr>
                <w:rFonts w:ascii="Arial" w:eastAsia="Arial" w:hAnsi="Arial" w:cs="Arial"/>
              </w:rPr>
            </w:pPr>
            <w:r>
              <w:rPr>
                <w:rFonts w:ascii="Arial" w:eastAsia="Arial" w:hAnsi="Arial" w:cs="Arial"/>
              </w:rPr>
              <w:t>Big Ideas/</w:t>
            </w:r>
          </w:p>
          <w:p w14:paraId="52040979" w14:textId="77777777" w:rsidR="002C26C0" w:rsidRDefault="00000000">
            <w:pPr>
              <w:spacing w:line="276" w:lineRule="auto"/>
              <w:rPr>
                <w:rFonts w:ascii="Arial" w:eastAsia="Arial" w:hAnsi="Arial" w:cs="Arial"/>
              </w:rPr>
            </w:pPr>
            <w:r>
              <w:rPr>
                <w:rFonts w:ascii="Arial" w:eastAsia="Arial" w:hAnsi="Arial" w:cs="Arial"/>
              </w:rPr>
              <w:t>Fundamental Concepts</w:t>
            </w:r>
          </w:p>
        </w:tc>
        <w:tc>
          <w:tcPr>
            <w:tcW w:w="8100" w:type="dxa"/>
          </w:tcPr>
          <w:p w14:paraId="7FEC4CC8" w14:textId="77777777" w:rsidR="002C26C0" w:rsidRDefault="00000000">
            <w:pPr>
              <w:spacing w:line="276" w:lineRule="auto"/>
              <w:rPr>
                <w:rFonts w:ascii="Arial" w:eastAsia="Arial" w:hAnsi="Arial" w:cs="Arial"/>
                <w:b/>
              </w:rPr>
            </w:pPr>
            <w:r>
              <w:rPr>
                <w:rFonts w:ascii="Arial" w:eastAsia="Arial" w:hAnsi="Arial" w:cs="Arial"/>
                <w:b/>
              </w:rPr>
              <w:t>Big Ideas</w:t>
            </w:r>
          </w:p>
          <w:p w14:paraId="274A8F17" w14:textId="77777777" w:rsidR="002C26C0" w:rsidRDefault="00000000">
            <w:pPr>
              <w:spacing w:line="276" w:lineRule="auto"/>
              <w:rPr>
                <w:rFonts w:ascii="Arial" w:eastAsia="Arial" w:hAnsi="Arial" w:cs="Arial"/>
              </w:rPr>
            </w:pPr>
            <w:r>
              <w:rPr>
                <w:rFonts w:ascii="Arial" w:eastAsia="Arial" w:hAnsi="Arial" w:cs="Arial"/>
              </w:rPr>
              <w:t>Light and sound affects the habitats and life of animals.</w:t>
            </w:r>
          </w:p>
          <w:p w14:paraId="726037B3" w14:textId="77777777" w:rsidR="002C26C0" w:rsidRDefault="00000000">
            <w:pPr>
              <w:spacing w:line="276" w:lineRule="auto"/>
              <w:rPr>
                <w:rFonts w:ascii="Arial" w:eastAsia="Arial" w:hAnsi="Arial" w:cs="Arial"/>
              </w:rPr>
            </w:pPr>
            <w:r>
              <w:rPr>
                <w:rFonts w:ascii="Arial" w:eastAsia="Arial" w:hAnsi="Arial" w:cs="Arial"/>
              </w:rPr>
              <w:t>The engineering process can help us find solutions to problems.</w:t>
            </w:r>
          </w:p>
          <w:p w14:paraId="7045BFC4" w14:textId="77777777" w:rsidR="002C26C0" w:rsidRDefault="002C26C0">
            <w:pPr>
              <w:spacing w:line="276" w:lineRule="auto"/>
              <w:rPr>
                <w:rFonts w:ascii="Arial" w:eastAsia="Arial" w:hAnsi="Arial" w:cs="Arial"/>
              </w:rPr>
            </w:pPr>
          </w:p>
          <w:p w14:paraId="3EDAB837" w14:textId="77777777" w:rsidR="002C26C0" w:rsidRDefault="00000000">
            <w:pPr>
              <w:spacing w:line="276" w:lineRule="auto"/>
              <w:rPr>
                <w:rFonts w:ascii="Arial" w:eastAsia="Arial" w:hAnsi="Arial" w:cs="Arial"/>
                <w:b/>
              </w:rPr>
            </w:pPr>
            <w:r>
              <w:rPr>
                <w:rFonts w:ascii="Arial" w:eastAsia="Arial" w:hAnsi="Arial" w:cs="Arial"/>
                <w:b/>
              </w:rPr>
              <w:t>Fundamental Concepts</w:t>
            </w:r>
          </w:p>
          <w:p w14:paraId="67D9F31D" w14:textId="77777777" w:rsidR="002C26C0" w:rsidRDefault="00000000">
            <w:pPr>
              <w:spacing w:line="276" w:lineRule="auto"/>
              <w:rPr>
                <w:rFonts w:ascii="Arial" w:eastAsia="Arial" w:hAnsi="Arial" w:cs="Arial"/>
                <w:b/>
              </w:rPr>
            </w:pPr>
            <w:hyperlink r:id="rId27">
              <w:r>
                <w:rPr>
                  <w:rFonts w:ascii="Arial" w:eastAsia="Arial" w:hAnsi="Arial" w:cs="Arial"/>
                  <w:color w:val="0563C1"/>
                  <w:u w:val="single"/>
                </w:rPr>
                <w:t>https://www.dcp.edu.gov.on.ca/en/curriculum/science-technology/context/fundamental-concepts</w:t>
              </w:r>
            </w:hyperlink>
          </w:p>
          <w:p w14:paraId="2F509746" w14:textId="77777777" w:rsidR="002C26C0" w:rsidRDefault="002C26C0">
            <w:pPr>
              <w:spacing w:line="276" w:lineRule="auto"/>
              <w:rPr>
                <w:rFonts w:ascii="Arial" w:eastAsia="Arial" w:hAnsi="Arial" w:cs="Arial"/>
                <w:b/>
              </w:rPr>
            </w:pPr>
          </w:p>
          <w:p w14:paraId="41C815F2" w14:textId="77777777" w:rsidR="002C26C0" w:rsidRDefault="00000000">
            <w:pPr>
              <w:spacing w:line="276" w:lineRule="auto"/>
              <w:rPr>
                <w:rFonts w:ascii="Arial" w:eastAsia="Arial" w:hAnsi="Arial" w:cs="Arial"/>
              </w:rPr>
            </w:pPr>
            <w:r>
              <w:rPr>
                <w:rFonts w:ascii="Arial" w:eastAsia="Arial" w:hAnsi="Arial" w:cs="Arial"/>
                <w:b/>
              </w:rPr>
              <w:t xml:space="preserve">Structure and Function: </w:t>
            </w:r>
            <w:r>
              <w:rPr>
                <w:rFonts w:ascii="Arial" w:eastAsia="Arial" w:hAnsi="Arial" w:cs="Arial"/>
              </w:rPr>
              <w:t>This concept focuses on the interrelationship between the function or use of a natural or human-made object and the form that the object takes.</w:t>
            </w:r>
          </w:p>
          <w:p w14:paraId="33FEC3A0" w14:textId="77777777" w:rsidR="002C26C0" w:rsidRDefault="002C26C0">
            <w:pPr>
              <w:spacing w:line="276" w:lineRule="auto"/>
              <w:rPr>
                <w:rFonts w:ascii="Arial" w:eastAsia="Arial" w:hAnsi="Arial" w:cs="Arial"/>
                <w:b/>
              </w:rPr>
            </w:pPr>
          </w:p>
          <w:p w14:paraId="4FA39B61" w14:textId="77777777" w:rsidR="002C26C0" w:rsidRDefault="00000000">
            <w:pPr>
              <w:spacing w:line="276" w:lineRule="auto"/>
              <w:rPr>
                <w:rFonts w:ascii="Arial" w:eastAsia="Arial" w:hAnsi="Arial" w:cs="Arial"/>
              </w:rPr>
            </w:pPr>
            <w:r>
              <w:rPr>
                <w:rFonts w:ascii="Arial" w:eastAsia="Arial" w:hAnsi="Arial" w:cs="Arial"/>
                <w:b/>
              </w:rPr>
              <w:t xml:space="preserve">Sustainability and Stewardship: </w:t>
            </w:r>
            <w:r>
              <w:rPr>
                <w:rFonts w:ascii="Arial" w:eastAsia="Arial" w:hAnsi="Arial" w:cs="Arial"/>
              </w:rPr>
              <w:t>Sustainability is the concept of meeting the needs of the present without compromising the ability of future generations to meet their needs.</w:t>
            </w:r>
          </w:p>
          <w:p w14:paraId="528CB24D" w14:textId="77777777" w:rsidR="002C26C0" w:rsidRDefault="002C26C0">
            <w:pPr>
              <w:spacing w:line="276" w:lineRule="auto"/>
              <w:rPr>
                <w:rFonts w:ascii="Arial" w:eastAsia="Arial" w:hAnsi="Arial" w:cs="Arial"/>
              </w:rPr>
            </w:pPr>
          </w:p>
          <w:p w14:paraId="7AA11A8C" w14:textId="77777777" w:rsidR="002C26C0" w:rsidRDefault="00000000">
            <w:pPr>
              <w:spacing w:line="276" w:lineRule="auto"/>
              <w:rPr>
                <w:rFonts w:ascii="Arial" w:eastAsia="Arial" w:hAnsi="Arial" w:cs="Arial"/>
              </w:rPr>
            </w:pPr>
            <w:r>
              <w:rPr>
                <w:rFonts w:ascii="Arial" w:eastAsia="Arial" w:hAnsi="Arial" w:cs="Arial"/>
              </w:rPr>
              <w:t>Stewardship involves understanding that we need to use and care for the natural environment in a responsible way and making the effort to pass on to future generations no less than what we have access to ourselves. Values that are central to responsible stewardship are as follows: using non-renewable resources with care; reusing and recycling what we can; and switching to renewable resources where possible.</w:t>
            </w:r>
          </w:p>
          <w:p w14:paraId="11846041" w14:textId="77777777" w:rsidR="002C26C0" w:rsidRDefault="002C26C0">
            <w:pPr>
              <w:spacing w:line="276" w:lineRule="auto"/>
              <w:rPr>
                <w:rFonts w:ascii="Arial" w:eastAsia="Arial" w:hAnsi="Arial" w:cs="Arial"/>
              </w:rPr>
            </w:pPr>
          </w:p>
        </w:tc>
      </w:tr>
      <w:tr w:rsidR="002C26C0" w14:paraId="43352EDF" w14:textId="77777777">
        <w:tc>
          <w:tcPr>
            <w:tcW w:w="1845" w:type="dxa"/>
          </w:tcPr>
          <w:p w14:paraId="613A4322" w14:textId="77777777" w:rsidR="002C26C0" w:rsidRDefault="00000000">
            <w:pPr>
              <w:spacing w:line="276" w:lineRule="auto"/>
              <w:rPr>
                <w:rFonts w:ascii="Arial" w:eastAsia="Arial" w:hAnsi="Arial" w:cs="Arial"/>
              </w:rPr>
            </w:pPr>
            <w:r>
              <w:rPr>
                <w:rFonts w:ascii="Arial" w:eastAsia="Arial" w:hAnsi="Arial" w:cs="Arial"/>
              </w:rPr>
              <w:lastRenderedPageBreak/>
              <w:t>Learning Goals / Success Criteria</w:t>
            </w:r>
          </w:p>
        </w:tc>
        <w:tc>
          <w:tcPr>
            <w:tcW w:w="8100" w:type="dxa"/>
          </w:tcPr>
          <w:p w14:paraId="132E4A3E" w14:textId="2DF93D49" w:rsidR="002C26C0" w:rsidRDefault="00000000">
            <w:pPr>
              <w:spacing w:line="276" w:lineRule="auto"/>
              <w:rPr>
                <w:rFonts w:ascii="Arial" w:eastAsia="Arial" w:hAnsi="Arial" w:cs="Arial"/>
              </w:rPr>
            </w:pPr>
            <w:r>
              <w:rPr>
                <w:rFonts w:ascii="Arial" w:eastAsia="Arial" w:hAnsi="Arial" w:cs="Arial"/>
              </w:rPr>
              <w:t xml:space="preserve">The following success </w:t>
            </w:r>
            <w:r w:rsidR="00BC637E">
              <w:rPr>
                <w:rFonts w:ascii="Arial" w:eastAsia="Arial" w:hAnsi="Arial" w:cs="Arial"/>
              </w:rPr>
              <w:t>criteria</w:t>
            </w:r>
            <w:r>
              <w:rPr>
                <w:rFonts w:ascii="Arial" w:eastAsia="Arial" w:hAnsi="Arial" w:cs="Arial"/>
              </w:rPr>
              <w:t xml:space="preserve"> are examples of what can be co-created with the class.</w:t>
            </w:r>
          </w:p>
          <w:p w14:paraId="71E2ECA9" w14:textId="77777777" w:rsidR="002C26C0" w:rsidRDefault="002C26C0">
            <w:pPr>
              <w:spacing w:line="276" w:lineRule="auto"/>
              <w:rPr>
                <w:rFonts w:ascii="Arial" w:eastAsia="Arial" w:hAnsi="Arial" w:cs="Arial"/>
              </w:rPr>
            </w:pPr>
          </w:p>
          <w:p w14:paraId="299DFBD1" w14:textId="77777777" w:rsidR="002C26C0" w:rsidRDefault="00000000">
            <w:pPr>
              <w:spacing w:line="276" w:lineRule="auto"/>
              <w:rPr>
                <w:rFonts w:ascii="Arial" w:eastAsia="Arial" w:hAnsi="Arial" w:cs="Arial"/>
                <w:b/>
              </w:rPr>
            </w:pPr>
            <w:r>
              <w:rPr>
                <w:rFonts w:ascii="Arial" w:eastAsia="Arial" w:hAnsi="Arial" w:cs="Arial"/>
                <w:b/>
              </w:rPr>
              <w:t>Experience 4 Career Spotlight: Connecting with an expert</w:t>
            </w:r>
          </w:p>
          <w:p w14:paraId="2CD25479" w14:textId="77777777" w:rsidR="002C26C0" w:rsidRDefault="002C26C0">
            <w:pPr>
              <w:spacing w:line="276" w:lineRule="auto"/>
              <w:rPr>
                <w:rFonts w:ascii="Arial" w:eastAsia="Arial" w:hAnsi="Arial" w:cs="Arial"/>
                <w:b/>
              </w:rPr>
            </w:pPr>
          </w:p>
          <w:p w14:paraId="1BFF6DBE" w14:textId="77777777" w:rsidR="002C26C0" w:rsidRDefault="00000000">
            <w:pPr>
              <w:spacing w:line="276" w:lineRule="auto"/>
              <w:rPr>
                <w:rFonts w:ascii="Arial" w:eastAsia="Arial" w:hAnsi="Arial" w:cs="Arial"/>
              </w:rPr>
            </w:pPr>
            <w:r>
              <w:rPr>
                <w:rFonts w:ascii="Arial" w:eastAsia="Arial" w:hAnsi="Arial" w:cs="Arial"/>
              </w:rPr>
              <w:t>Learning Goal: Students (mediated by the teacher) will connect with an expert (class email, video conference, field trip, guest speaker, phone interview with the class)</w:t>
            </w:r>
          </w:p>
          <w:p w14:paraId="3121C5F3" w14:textId="77777777" w:rsidR="002C26C0" w:rsidRDefault="00000000">
            <w:pPr>
              <w:spacing w:line="276" w:lineRule="auto"/>
              <w:rPr>
                <w:rFonts w:ascii="Arial" w:eastAsia="Arial" w:hAnsi="Arial" w:cs="Arial"/>
              </w:rPr>
            </w:pPr>
            <w:r>
              <w:rPr>
                <w:rFonts w:ascii="Arial" w:eastAsia="Arial" w:hAnsi="Arial" w:cs="Arial"/>
              </w:rPr>
              <w:t>Success Criteria:</w:t>
            </w:r>
          </w:p>
          <w:p w14:paraId="77B3D065" w14:textId="77777777" w:rsidR="002C26C0" w:rsidRDefault="00000000">
            <w:pPr>
              <w:numPr>
                <w:ilvl w:val="0"/>
                <w:numId w:val="4"/>
              </w:numPr>
              <w:spacing w:line="276" w:lineRule="auto"/>
              <w:rPr>
                <w:rFonts w:ascii="Arial" w:eastAsia="Arial" w:hAnsi="Arial" w:cs="Arial"/>
              </w:rPr>
            </w:pPr>
            <w:r>
              <w:rPr>
                <w:rFonts w:ascii="Arial" w:eastAsia="Arial" w:hAnsi="Arial" w:cs="Arial"/>
              </w:rPr>
              <w:t>I can compose a question for a science/engineering/</w:t>
            </w:r>
            <w:proofErr w:type="gramStart"/>
            <w:r>
              <w:rPr>
                <w:rFonts w:ascii="Arial" w:eastAsia="Arial" w:hAnsi="Arial" w:cs="Arial"/>
              </w:rPr>
              <w:t>trades</w:t>
            </w:r>
            <w:proofErr w:type="gramEnd"/>
            <w:r>
              <w:rPr>
                <w:rFonts w:ascii="Arial" w:eastAsia="Arial" w:hAnsi="Arial" w:cs="Arial"/>
              </w:rPr>
              <w:t xml:space="preserve"> expert</w:t>
            </w:r>
          </w:p>
          <w:p w14:paraId="484E99B8" w14:textId="77777777" w:rsidR="002C26C0" w:rsidRDefault="00000000">
            <w:pPr>
              <w:numPr>
                <w:ilvl w:val="0"/>
                <w:numId w:val="5"/>
              </w:numPr>
              <w:spacing w:line="276" w:lineRule="auto"/>
              <w:rPr>
                <w:rFonts w:ascii="Arial" w:eastAsia="Arial" w:hAnsi="Arial" w:cs="Arial"/>
              </w:rPr>
            </w:pPr>
            <w:proofErr w:type="gramStart"/>
            <w:r>
              <w:rPr>
                <w:rFonts w:ascii="Arial" w:eastAsia="Arial" w:hAnsi="Arial" w:cs="Arial"/>
              </w:rPr>
              <w:t>I have learned</w:t>
            </w:r>
            <w:proofErr w:type="gramEnd"/>
            <w:r>
              <w:rPr>
                <w:rFonts w:ascii="Arial" w:eastAsia="Arial" w:hAnsi="Arial" w:cs="Arial"/>
              </w:rPr>
              <w:t xml:space="preserve"> how I could become a science/engineering/trades expert</w:t>
            </w:r>
          </w:p>
          <w:p w14:paraId="0A6BF865" w14:textId="77777777" w:rsidR="002C26C0" w:rsidRDefault="002C26C0">
            <w:pPr>
              <w:spacing w:line="276" w:lineRule="auto"/>
              <w:rPr>
                <w:rFonts w:ascii="Arial" w:eastAsia="Arial" w:hAnsi="Arial" w:cs="Arial"/>
              </w:rPr>
            </w:pPr>
          </w:p>
          <w:p w14:paraId="6B24F848" w14:textId="77777777" w:rsidR="002C26C0" w:rsidRDefault="00000000">
            <w:pPr>
              <w:widowControl w:val="0"/>
              <w:spacing w:line="276" w:lineRule="auto"/>
              <w:rPr>
                <w:rFonts w:ascii="Arial" w:eastAsia="Arial" w:hAnsi="Arial" w:cs="Arial"/>
                <w:b/>
              </w:rPr>
            </w:pPr>
            <w:r>
              <w:rPr>
                <w:rFonts w:ascii="Arial" w:eastAsia="Arial" w:hAnsi="Arial" w:cs="Arial"/>
                <w:b/>
              </w:rPr>
              <w:t xml:space="preserve">Ministry of Education Key Points </w:t>
            </w:r>
          </w:p>
          <w:p w14:paraId="0455C7D7" w14:textId="77777777" w:rsidR="002C26C0" w:rsidRDefault="00000000">
            <w:pPr>
              <w:widowControl w:val="0"/>
              <w:spacing w:line="276" w:lineRule="auto"/>
              <w:rPr>
                <w:rFonts w:ascii="Arial" w:eastAsia="Arial" w:hAnsi="Arial" w:cs="Arial"/>
              </w:rPr>
            </w:pPr>
            <w:r>
              <w:rPr>
                <w:rFonts w:ascii="Arial" w:eastAsia="Arial" w:hAnsi="Arial" w:cs="Arial"/>
              </w:rPr>
              <w:t xml:space="preserve">The key points listed below will be addressed within these experiences. </w:t>
            </w:r>
          </w:p>
          <w:p w14:paraId="69E022F3" w14:textId="77777777" w:rsidR="002C26C0" w:rsidRDefault="002C26C0">
            <w:pPr>
              <w:widowControl w:val="0"/>
              <w:spacing w:line="276" w:lineRule="auto"/>
              <w:rPr>
                <w:rFonts w:ascii="Arial" w:eastAsia="Arial" w:hAnsi="Arial" w:cs="Arial"/>
              </w:rPr>
            </w:pPr>
          </w:p>
          <w:p w14:paraId="56A9A5AF" w14:textId="77777777" w:rsidR="002C26C0" w:rsidRDefault="00000000">
            <w:pPr>
              <w:widowControl w:val="0"/>
              <w:numPr>
                <w:ilvl w:val="0"/>
                <w:numId w:val="6"/>
              </w:numPr>
              <w:spacing w:line="276" w:lineRule="auto"/>
              <w:rPr>
                <w:rFonts w:ascii="Arial" w:eastAsia="Arial" w:hAnsi="Arial" w:cs="Arial"/>
              </w:rPr>
            </w:pPr>
            <w:r>
              <w:rPr>
                <w:rFonts w:ascii="Arial" w:eastAsia="Arial" w:hAnsi="Arial" w:cs="Arial"/>
                <w:b/>
              </w:rPr>
              <w:t>STEM Skills and Connections</w:t>
            </w:r>
            <w:r>
              <w:rPr>
                <w:rFonts w:ascii="Arial" w:eastAsia="Arial" w:hAnsi="Arial" w:cs="Arial"/>
              </w:rPr>
              <w:t>: Perspectives and approaches that provide opportunities for students to investigate and apply concepts and skills from all areas of learning.</w:t>
            </w:r>
          </w:p>
          <w:p w14:paraId="45460982" w14:textId="77777777" w:rsidR="002C26C0" w:rsidRDefault="00000000">
            <w:pPr>
              <w:widowControl w:val="0"/>
              <w:numPr>
                <w:ilvl w:val="0"/>
                <w:numId w:val="6"/>
              </w:numPr>
              <w:spacing w:line="276" w:lineRule="auto"/>
              <w:rPr>
                <w:rFonts w:ascii="Arial" w:eastAsia="Arial" w:hAnsi="Arial" w:cs="Arial"/>
              </w:rPr>
            </w:pPr>
            <w:r>
              <w:rPr>
                <w:rFonts w:ascii="Arial" w:eastAsia="Arial" w:hAnsi="Arial" w:cs="Arial"/>
                <w:b/>
              </w:rPr>
              <w:t>Research and Experimentation Processes</w:t>
            </w:r>
            <w:r>
              <w:rPr>
                <w:rFonts w:ascii="Arial" w:eastAsia="Arial" w:hAnsi="Arial" w:cs="Arial"/>
              </w:rPr>
              <w:t xml:space="preserve">: Provides students with the scientific literacy skills needed to approach scientific questions that are becoming a part of everyday life. </w:t>
            </w:r>
          </w:p>
          <w:p w14:paraId="2AE79F63" w14:textId="77777777" w:rsidR="002C26C0" w:rsidRDefault="00000000">
            <w:pPr>
              <w:widowControl w:val="0"/>
              <w:numPr>
                <w:ilvl w:val="0"/>
                <w:numId w:val="6"/>
              </w:numPr>
              <w:spacing w:line="276" w:lineRule="auto"/>
              <w:rPr>
                <w:rFonts w:ascii="Arial" w:eastAsia="Arial" w:hAnsi="Arial" w:cs="Arial"/>
              </w:rPr>
            </w:pPr>
            <w:r>
              <w:rPr>
                <w:rFonts w:ascii="Arial" w:eastAsia="Arial" w:hAnsi="Arial" w:cs="Arial"/>
                <w:b/>
              </w:rPr>
              <w:t>Hands-on, Experiential Learning</w:t>
            </w:r>
            <w:r>
              <w:rPr>
                <w:rFonts w:ascii="Arial" w:eastAsia="Arial" w:hAnsi="Arial" w:cs="Arial"/>
              </w:rPr>
              <w:t>: Includes hands-on, experiential learning opportunities to support classroom activities that encourage curiosity</w:t>
            </w:r>
          </w:p>
          <w:p w14:paraId="12DA66AB" w14:textId="77777777" w:rsidR="002C26C0" w:rsidRDefault="00000000">
            <w:pPr>
              <w:widowControl w:val="0"/>
              <w:numPr>
                <w:ilvl w:val="0"/>
                <w:numId w:val="6"/>
              </w:numPr>
              <w:spacing w:line="276" w:lineRule="auto"/>
              <w:rPr>
                <w:rFonts w:ascii="Roboto" w:eastAsia="Roboto" w:hAnsi="Roboto" w:cs="Roboto"/>
                <w:b/>
              </w:rPr>
            </w:pPr>
            <w:r>
              <w:rPr>
                <w:rFonts w:ascii="Arial" w:eastAsia="Arial" w:hAnsi="Arial" w:cs="Arial"/>
                <w:b/>
              </w:rPr>
              <w:t>Coding:</w:t>
            </w:r>
            <w:r>
              <w:rPr>
                <w:rFonts w:ascii="Arial" w:eastAsia="Arial" w:hAnsi="Arial" w:cs="Arial"/>
              </w:rPr>
              <w:t xml:space="preserve"> Allows students to explore a wide variety of science and technology concepts and contexts through coding, while also learning valuable skills related to the automation and control of systems.  </w:t>
            </w:r>
          </w:p>
          <w:p w14:paraId="5FA16F75" w14:textId="77777777" w:rsidR="002C26C0" w:rsidRDefault="00000000">
            <w:pPr>
              <w:widowControl w:val="0"/>
              <w:numPr>
                <w:ilvl w:val="0"/>
                <w:numId w:val="6"/>
              </w:numPr>
              <w:spacing w:line="276" w:lineRule="auto"/>
              <w:rPr>
                <w:rFonts w:ascii="Arial" w:eastAsia="Arial" w:hAnsi="Arial" w:cs="Arial"/>
                <w:b/>
              </w:rPr>
            </w:pPr>
            <w:r>
              <w:rPr>
                <w:rFonts w:ascii="Arial" w:eastAsia="Arial" w:hAnsi="Arial" w:cs="Arial"/>
                <w:b/>
              </w:rPr>
              <w:t>Emerging Technology</w:t>
            </w:r>
            <w:r>
              <w:rPr>
                <w:rFonts w:ascii="Arial" w:eastAsia="Arial" w:hAnsi="Arial" w:cs="Arial"/>
              </w:rPr>
              <w:t xml:space="preserve">: Ensures that students are aware of exciting and innovative solutions in science and technology that are being implemented today and that may be introduced in the future.  </w:t>
            </w:r>
          </w:p>
          <w:p w14:paraId="4F3DC454" w14:textId="77777777" w:rsidR="002C26C0" w:rsidRDefault="00000000">
            <w:pPr>
              <w:widowControl w:val="0"/>
              <w:numPr>
                <w:ilvl w:val="0"/>
                <w:numId w:val="6"/>
              </w:numPr>
              <w:spacing w:line="276" w:lineRule="auto"/>
              <w:rPr>
                <w:rFonts w:ascii="Arial" w:eastAsia="Arial" w:hAnsi="Arial" w:cs="Arial"/>
              </w:rPr>
            </w:pPr>
            <w:r>
              <w:rPr>
                <w:rFonts w:ascii="Arial" w:eastAsia="Arial" w:hAnsi="Arial" w:cs="Arial"/>
                <w:b/>
              </w:rPr>
              <w:lastRenderedPageBreak/>
              <w:t>Skilled Trades</w:t>
            </w:r>
            <w:r>
              <w:rPr>
                <w:rFonts w:ascii="Arial" w:eastAsia="Arial" w:hAnsi="Arial" w:cs="Arial"/>
                <w:u w:val="single"/>
              </w:rPr>
              <w:t>:</w:t>
            </w:r>
            <w:r>
              <w:rPr>
                <w:rFonts w:ascii="Arial" w:eastAsia="Arial" w:hAnsi="Arial" w:cs="Arial"/>
              </w:rPr>
              <w:t xml:space="preserve"> Students consider the practical application of skills and concepts within the skilled trades and related occupations.</w:t>
            </w:r>
          </w:p>
          <w:p w14:paraId="0FA1A8C7" w14:textId="77777777" w:rsidR="002C26C0" w:rsidRDefault="00000000">
            <w:pPr>
              <w:widowControl w:val="0"/>
              <w:numPr>
                <w:ilvl w:val="0"/>
                <w:numId w:val="6"/>
              </w:numPr>
              <w:spacing w:line="276" w:lineRule="auto"/>
              <w:rPr>
                <w:rFonts w:ascii="Arial" w:eastAsia="Arial" w:hAnsi="Arial" w:cs="Arial"/>
              </w:rPr>
            </w:pPr>
            <w:r>
              <w:rPr>
                <w:rFonts w:ascii="Arial" w:eastAsia="Arial" w:hAnsi="Arial" w:cs="Arial"/>
                <w:b/>
              </w:rPr>
              <w:t>Contributions to Science and Technology</w:t>
            </w:r>
            <w:r>
              <w:rPr>
                <w:rFonts w:ascii="Arial" w:eastAsia="Arial" w:hAnsi="Arial" w:cs="Arial"/>
                <w:color w:val="2A2E21"/>
              </w:rPr>
              <w:t>: Showcases the important contributions made to science and technology by people with diverse lived experiences. Students also explore real-world issues by connecting scientific and technological knowledge systems and perspectives from various cultures, including connecting Indigenous sciences and technologies and Western science and technology.</w:t>
            </w:r>
          </w:p>
          <w:p w14:paraId="47D4A11A" w14:textId="77777777" w:rsidR="002C26C0" w:rsidRDefault="002C26C0">
            <w:pPr>
              <w:spacing w:line="276" w:lineRule="auto"/>
              <w:rPr>
                <w:rFonts w:ascii="Arial" w:eastAsia="Arial" w:hAnsi="Arial" w:cs="Arial"/>
              </w:rPr>
            </w:pPr>
          </w:p>
        </w:tc>
      </w:tr>
      <w:tr w:rsidR="002C26C0" w14:paraId="07F2F86C" w14:textId="77777777">
        <w:trPr>
          <w:trHeight w:val="5113"/>
        </w:trPr>
        <w:tc>
          <w:tcPr>
            <w:tcW w:w="1845" w:type="dxa"/>
          </w:tcPr>
          <w:p w14:paraId="6A540557" w14:textId="77777777" w:rsidR="002C26C0" w:rsidRDefault="00000000">
            <w:pPr>
              <w:spacing w:after="160" w:line="276" w:lineRule="auto"/>
              <w:rPr>
                <w:rFonts w:ascii="Arial" w:eastAsia="Arial" w:hAnsi="Arial" w:cs="Arial"/>
              </w:rPr>
            </w:pPr>
            <w:r>
              <w:rPr>
                <w:rFonts w:ascii="Arial" w:eastAsia="Arial" w:hAnsi="Arial" w:cs="Arial"/>
              </w:rPr>
              <w:lastRenderedPageBreak/>
              <w:t>Learning Experience(s)</w:t>
            </w:r>
          </w:p>
          <w:p w14:paraId="345DBCC3" w14:textId="77777777" w:rsidR="002C26C0" w:rsidRDefault="002C26C0">
            <w:pPr>
              <w:spacing w:after="160" w:line="276" w:lineRule="auto"/>
              <w:rPr>
                <w:rFonts w:ascii="Arial" w:eastAsia="Arial" w:hAnsi="Arial" w:cs="Arial"/>
              </w:rPr>
            </w:pPr>
          </w:p>
          <w:p w14:paraId="0B1F5CBC" w14:textId="77777777" w:rsidR="002C26C0" w:rsidRDefault="00000000">
            <w:pPr>
              <w:spacing w:line="276" w:lineRule="auto"/>
              <w:rPr>
                <w:rFonts w:ascii="Arial" w:eastAsia="Arial" w:hAnsi="Arial" w:cs="Arial"/>
              </w:rPr>
            </w:pPr>
            <w:r>
              <w:rPr>
                <w:rFonts w:ascii="Arial" w:eastAsia="Arial" w:hAnsi="Arial" w:cs="Arial"/>
                <w:b/>
              </w:rPr>
              <w:t>Minds-on</w:t>
            </w:r>
          </w:p>
        </w:tc>
        <w:tc>
          <w:tcPr>
            <w:tcW w:w="8100" w:type="dxa"/>
          </w:tcPr>
          <w:p w14:paraId="4D354E3F" w14:textId="77777777" w:rsidR="002C26C0" w:rsidRDefault="00000000">
            <w:pPr>
              <w:spacing w:line="276" w:lineRule="auto"/>
              <w:rPr>
                <w:rFonts w:ascii="Arial" w:eastAsia="Arial" w:hAnsi="Arial" w:cs="Arial"/>
              </w:rPr>
            </w:pPr>
            <w:r>
              <w:rPr>
                <w:rFonts w:ascii="Arial" w:eastAsia="Arial" w:hAnsi="Arial" w:cs="Arial"/>
                <w:b/>
              </w:rPr>
              <w:t>Minds-on</w:t>
            </w:r>
          </w:p>
          <w:p w14:paraId="11079856" w14:textId="77777777" w:rsidR="002C26C0" w:rsidRDefault="00000000">
            <w:pPr>
              <w:spacing w:line="276" w:lineRule="auto"/>
              <w:rPr>
                <w:rFonts w:ascii="Arial" w:eastAsia="Arial" w:hAnsi="Arial" w:cs="Arial"/>
              </w:rPr>
            </w:pPr>
            <w:r>
              <w:rPr>
                <w:rFonts w:ascii="Arial" w:eastAsia="Arial" w:hAnsi="Arial" w:cs="Arial"/>
              </w:rPr>
              <w:t>This minds-on activity can be done at the beginning of Experience 1 or any other activities (2, 3, or 4) if Experience 1 is not done.</w:t>
            </w:r>
          </w:p>
          <w:p w14:paraId="6B6BDFB9" w14:textId="77777777" w:rsidR="002C26C0" w:rsidRDefault="002C26C0">
            <w:pPr>
              <w:spacing w:line="276" w:lineRule="auto"/>
              <w:rPr>
                <w:rFonts w:ascii="Arial" w:eastAsia="Arial" w:hAnsi="Arial" w:cs="Arial"/>
              </w:rPr>
            </w:pPr>
          </w:p>
          <w:p w14:paraId="2472BD29" w14:textId="77777777" w:rsidR="002C26C0" w:rsidRDefault="00000000">
            <w:pPr>
              <w:spacing w:line="276" w:lineRule="auto"/>
              <w:rPr>
                <w:rFonts w:ascii="Arial" w:eastAsia="Arial" w:hAnsi="Arial" w:cs="Arial"/>
              </w:rPr>
            </w:pPr>
            <w:r>
              <w:rPr>
                <w:rFonts w:ascii="Arial" w:eastAsia="Arial" w:hAnsi="Arial" w:cs="Arial"/>
              </w:rPr>
              <w:t>Discussion as a class:</w:t>
            </w:r>
          </w:p>
          <w:p w14:paraId="60CF9899" w14:textId="77777777" w:rsidR="002C26C0" w:rsidRDefault="00000000">
            <w:pPr>
              <w:numPr>
                <w:ilvl w:val="0"/>
                <w:numId w:val="15"/>
              </w:numPr>
              <w:spacing w:line="276" w:lineRule="auto"/>
              <w:rPr>
                <w:rFonts w:ascii="Arial" w:eastAsia="Arial" w:hAnsi="Arial" w:cs="Arial"/>
              </w:rPr>
            </w:pPr>
            <w:r>
              <w:rPr>
                <w:rFonts w:ascii="Arial" w:eastAsia="Arial" w:hAnsi="Arial" w:cs="Arial"/>
              </w:rPr>
              <w:t>Can you think of times when light/sound bothered you? (</w:t>
            </w:r>
            <w:proofErr w:type="gramStart"/>
            <w:r>
              <w:rPr>
                <w:rFonts w:ascii="Arial" w:eastAsia="Arial" w:hAnsi="Arial" w:cs="Arial"/>
              </w:rPr>
              <w:t>bright</w:t>
            </w:r>
            <w:proofErr w:type="gramEnd"/>
            <w:r>
              <w:rPr>
                <w:rFonts w:ascii="Arial" w:eastAsia="Arial" w:hAnsi="Arial" w:cs="Arial"/>
              </w:rPr>
              <w:t xml:space="preserve"> light, loud music)</w:t>
            </w:r>
          </w:p>
          <w:p w14:paraId="171E0318" w14:textId="77777777" w:rsidR="002C26C0" w:rsidRDefault="00000000">
            <w:pPr>
              <w:numPr>
                <w:ilvl w:val="0"/>
                <w:numId w:val="15"/>
              </w:numPr>
              <w:spacing w:line="276" w:lineRule="auto"/>
              <w:rPr>
                <w:rFonts w:ascii="Arial" w:eastAsia="Arial" w:hAnsi="Arial" w:cs="Arial"/>
              </w:rPr>
            </w:pPr>
            <w:r>
              <w:rPr>
                <w:rFonts w:ascii="Arial" w:eastAsia="Arial" w:hAnsi="Arial" w:cs="Arial"/>
              </w:rPr>
              <w:t>What did you do? (</w:t>
            </w:r>
            <w:proofErr w:type="gramStart"/>
            <w:r>
              <w:rPr>
                <w:rFonts w:ascii="Arial" w:eastAsia="Arial" w:hAnsi="Arial" w:cs="Arial"/>
              </w:rPr>
              <w:t>put</w:t>
            </w:r>
            <w:proofErr w:type="gramEnd"/>
            <w:r>
              <w:rPr>
                <w:rFonts w:ascii="Arial" w:eastAsia="Arial" w:hAnsi="Arial" w:cs="Arial"/>
              </w:rPr>
              <w:t xml:space="preserve"> on sunglasses, close the blinds to sleep in the dark, turn down the music, and close a window)</w:t>
            </w:r>
          </w:p>
          <w:p w14:paraId="75697D91" w14:textId="77777777" w:rsidR="002C26C0" w:rsidRDefault="00000000">
            <w:pPr>
              <w:numPr>
                <w:ilvl w:val="0"/>
                <w:numId w:val="10"/>
              </w:numPr>
              <w:spacing w:line="276" w:lineRule="auto"/>
              <w:rPr>
                <w:rFonts w:ascii="Arial" w:eastAsia="Arial" w:hAnsi="Arial" w:cs="Arial"/>
              </w:rPr>
            </w:pPr>
            <w:r>
              <w:rPr>
                <w:rFonts w:ascii="Arial" w:eastAsia="Arial" w:hAnsi="Arial" w:cs="Arial"/>
              </w:rPr>
              <w:t>What do you notice or wonder about these images (</w:t>
            </w:r>
            <w:hyperlink r:id="rId28">
              <w:r>
                <w:rPr>
                  <w:rFonts w:ascii="Arial" w:eastAsia="Arial" w:hAnsi="Arial" w:cs="Arial"/>
                  <w:color w:val="1155CC"/>
                  <w:u w:val="single"/>
                </w:rPr>
                <w:t>Grade 4 - Sound &amp; Light - Images to prompt discussion</w:t>
              </w:r>
            </w:hyperlink>
            <w:r>
              <w:rPr>
                <w:rFonts w:ascii="Arial" w:eastAsia="Arial" w:hAnsi="Arial" w:cs="Arial"/>
              </w:rPr>
              <w:t>)</w:t>
            </w:r>
          </w:p>
          <w:p w14:paraId="6B031950" w14:textId="77777777" w:rsidR="002C26C0" w:rsidRDefault="002C26C0">
            <w:pPr>
              <w:spacing w:line="276" w:lineRule="auto"/>
              <w:rPr>
                <w:rFonts w:ascii="Arial" w:eastAsia="Arial" w:hAnsi="Arial" w:cs="Arial"/>
              </w:rPr>
            </w:pPr>
          </w:p>
          <w:p w14:paraId="70EEF2CB" w14:textId="77777777" w:rsidR="002C26C0" w:rsidRDefault="00000000">
            <w:pPr>
              <w:spacing w:line="276" w:lineRule="auto"/>
              <w:rPr>
                <w:rFonts w:ascii="Arial" w:eastAsia="Arial" w:hAnsi="Arial" w:cs="Arial"/>
              </w:rPr>
            </w:pPr>
            <w:r>
              <w:rPr>
                <w:rFonts w:ascii="Arial" w:eastAsia="Arial" w:hAnsi="Arial" w:cs="Arial"/>
              </w:rPr>
              <w:t>Draw from student experience about different living environments, how we light our dwellings inside and out, and what produces sounds in our surroundings. Use images to support multiple language learners.</w:t>
            </w:r>
          </w:p>
          <w:p w14:paraId="19E542C5" w14:textId="77777777" w:rsidR="002C26C0" w:rsidRDefault="002C26C0">
            <w:pPr>
              <w:spacing w:line="276" w:lineRule="auto"/>
              <w:rPr>
                <w:rFonts w:ascii="Arial" w:eastAsia="Arial" w:hAnsi="Arial" w:cs="Arial"/>
              </w:rPr>
            </w:pPr>
          </w:p>
          <w:p w14:paraId="0B3F3E23" w14:textId="77777777" w:rsidR="002C26C0" w:rsidRDefault="00000000">
            <w:pPr>
              <w:spacing w:line="276" w:lineRule="auto"/>
              <w:rPr>
                <w:rFonts w:ascii="Arial" w:eastAsia="Arial" w:hAnsi="Arial" w:cs="Arial"/>
              </w:rPr>
            </w:pPr>
            <w:r>
              <w:rPr>
                <w:rFonts w:ascii="Arial" w:eastAsia="Arial" w:hAnsi="Arial" w:cs="Arial"/>
              </w:rPr>
              <w:t>Note: Your students have a wealth of experience to draw on. Some students may have (or know someone with) sensory sensitivities and can pull from that experience to explain to others what they can do. Some may be familiar with city centers and construction sites. Some students may be familiar with the lights from greenhouses in agricultural settings.</w:t>
            </w:r>
          </w:p>
          <w:p w14:paraId="143F6B88" w14:textId="77777777" w:rsidR="002C26C0" w:rsidRDefault="002C26C0">
            <w:pPr>
              <w:spacing w:line="276" w:lineRule="auto"/>
              <w:rPr>
                <w:rFonts w:ascii="Arial" w:eastAsia="Arial" w:hAnsi="Arial" w:cs="Arial"/>
              </w:rPr>
            </w:pPr>
          </w:p>
          <w:p w14:paraId="600CF754" w14:textId="77777777" w:rsidR="002C26C0" w:rsidRDefault="00000000">
            <w:pPr>
              <w:spacing w:line="276" w:lineRule="auto"/>
              <w:rPr>
                <w:rFonts w:ascii="Arial" w:eastAsia="Arial" w:hAnsi="Arial" w:cs="Arial"/>
              </w:rPr>
            </w:pPr>
            <w:r>
              <w:rPr>
                <w:rFonts w:ascii="Arial" w:eastAsia="Arial" w:hAnsi="Arial" w:cs="Arial"/>
              </w:rPr>
              <w:t>Note: The focus of the research in Experience 1 and design in Experience 2 is on problems with sounds and light from urban centers, but some students may not be familiar with extreme sounds/lights from city centers and may need additional images and videos to situate the following research. Using visuals is essential for some and beneficial to all.</w:t>
            </w:r>
          </w:p>
          <w:p w14:paraId="6C7930D2" w14:textId="77777777" w:rsidR="002C26C0" w:rsidRDefault="002C26C0">
            <w:pPr>
              <w:spacing w:line="276" w:lineRule="auto"/>
              <w:rPr>
                <w:rFonts w:ascii="Arial" w:eastAsia="Arial" w:hAnsi="Arial" w:cs="Arial"/>
              </w:rPr>
            </w:pPr>
          </w:p>
          <w:p w14:paraId="0052EA4B" w14:textId="072633C8" w:rsidR="002C26C0" w:rsidRDefault="00000000">
            <w:pPr>
              <w:spacing w:line="276" w:lineRule="auto"/>
              <w:rPr>
                <w:rFonts w:ascii="Arial" w:eastAsia="Arial" w:hAnsi="Arial" w:cs="Arial"/>
              </w:rPr>
            </w:pPr>
            <w:r>
              <w:rPr>
                <w:rFonts w:ascii="Arial" w:eastAsia="Arial" w:hAnsi="Arial" w:cs="Arial"/>
              </w:rPr>
              <w:t xml:space="preserve">Building vocabulary: this is a great opportunity to build vocabulary. As discussions unfold words can be written on an anchor chart or in a virtual word wall like slides with additional images. For </w:t>
            </w:r>
            <w:r w:rsidR="00BC637E">
              <w:rPr>
                <w:rFonts w:ascii="Arial" w:eastAsia="Arial" w:hAnsi="Arial" w:cs="Arial"/>
              </w:rPr>
              <w:t>example,</w:t>
            </w:r>
            <w:r>
              <w:rPr>
                <w:rFonts w:ascii="Arial" w:eastAsia="Arial" w:hAnsi="Arial" w:cs="Arial"/>
              </w:rPr>
              <w:t xml:space="preserve"> light, sound, noise, brightness, night, day, loudness dampening, headset, sunglasses, blinds/curtains.</w:t>
            </w:r>
          </w:p>
        </w:tc>
      </w:tr>
      <w:tr w:rsidR="002C26C0" w14:paraId="2438CF4B" w14:textId="77777777">
        <w:tc>
          <w:tcPr>
            <w:tcW w:w="1845" w:type="dxa"/>
          </w:tcPr>
          <w:p w14:paraId="0F30EB0E" w14:textId="77777777" w:rsidR="002C26C0" w:rsidRDefault="00000000">
            <w:pPr>
              <w:spacing w:line="276" w:lineRule="auto"/>
              <w:rPr>
                <w:rFonts w:ascii="Arial" w:eastAsia="Arial" w:hAnsi="Arial" w:cs="Arial"/>
              </w:rPr>
            </w:pPr>
            <w:r>
              <w:rPr>
                <w:rFonts w:ascii="Arial" w:eastAsia="Arial" w:hAnsi="Arial" w:cs="Arial"/>
                <w:b/>
              </w:rPr>
              <w:lastRenderedPageBreak/>
              <w:t>Action</w:t>
            </w:r>
          </w:p>
          <w:p w14:paraId="62B63331" w14:textId="77777777" w:rsidR="002C26C0"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1359A9E" wp14:editId="10797259">
                  <wp:extent cx="333375" cy="342900"/>
                  <wp:effectExtent l="0" t="0" r="0" b="0"/>
                  <wp:docPr id="151"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6"/>
                          <a:srcRect l="15094" t="16981" r="18865" b="15089"/>
                          <a:stretch>
                            <a:fillRect/>
                          </a:stretch>
                        </pic:blipFill>
                        <pic:spPr>
                          <a:xfrm>
                            <a:off x="0" y="0"/>
                            <a:ext cx="333375" cy="342900"/>
                          </a:xfrm>
                          <a:prstGeom prst="rect">
                            <a:avLst/>
                          </a:prstGeom>
                          <a:ln/>
                        </pic:spPr>
                      </pic:pic>
                    </a:graphicData>
                  </a:graphic>
                </wp:inline>
              </w:drawing>
            </w:r>
            <w:r>
              <w:rPr>
                <w:rFonts w:ascii="Arial" w:eastAsia="Arial" w:hAnsi="Arial" w:cs="Arial"/>
                <w:b/>
              </w:rPr>
              <w:t>A3</w:t>
            </w:r>
            <w:r>
              <w:rPr>
                <w:rFonts w:ascii="Arial" w:eastAsia="Arial" w:hAnsi="Arial" w:cs="Arial"/>
              </w:rPr>
              <w:t xml:space="preserve"> </w:t>
            </w:r>
          </w:p>
          <w:p w14:paraId="02D6DBD3" w14:textId="77777777" w:rsidR="002C26C0" w:rsidRDefault="002C26C0">
            <w:pPr>
              <w:spacing w:line="276" w:lineRule="auto"/>
              <w:rPr>
                <w:rFonts w:ascii="Arial" w:eastAsia="Arial" w:hAnsi="Arial" w:cs="Arial"/>
              </w:rPr>
            </w:pPr>
          </w:p>
          <w:p w14:paraId="07BBD093" w14:textId="77777777" w:rsidR="002C26C0" w:rsidRDefault="00000000">
            <w:pPr>
              <w:spacing w:after="160" w:line="276" w:lineRule="auto"/>
              <w:rPr>
                <w:rFonts w:ascii="Arial" w:eastAsia="Arial" w:hAnsi="Arial" w:cs="Arial"/>
              </w:rPr>
            </w:pPr>
            <w:r>
              <w:rPr>
                <w:rFonts w:ascii="Arial" w:eastAsia="Arial" w:hAnsi="Arial" w:cs="Arial"/>
              </w:rPr>
              <w:t xml:space="preserve"> </w:t>
            </w:r>
          </w:p>
          <w:p w14:paraId="4B3D3D3E" w14:textId="77777777" w:rsidR="002C26C0" w:rsidRDefault="002C26C0">
            <w:pPr>
              <w:spacing w:line="276" w:lineRule="auto"/>
              <w:rPr>
                <w:rFonts w:ascii="Arial" w:eastAsia="Arial" w:hAnsi="Arial" w:cs="Arial"/>
              </w:rPr>
            </w:pPr>
          </w:p>
        </w:tc>
        <w:tc>
          <w:tcPr>
            <w:tcW w:w="8100" w:type="dxa"/>
          </w:tcPr>
          <w:p w14:paraId="076359F2" w14:textId="77777777" w:rsidR="002C26C0" w:rsidRDefault="00000000">
            <w:pPr>
              <w:spacing w:line="276" w:lineRule="auto"/>
              <w:rPr>
                <w:rFonts w:ascii="Arial" w:eastAsia="Arial" w:hAnsi="Arial" w:cs="Arial"/>
                <w:b/>
              </w:rPr>
            </w:pPr>
            <w:r>
              <w:rPr>
                <w:rFonts w:ascii="Arial" w:eastAsia="Arial" w:hAnsi="Arial" w:cs="Arial"/>
                <w:b/>
              </w:rPr>
              <w:t>Experience 4: Career Spotlight</w:t>
            </w:r>
          </w:p>
          <w:p w14:paraId="097E48B9" w14:textId="77777777" w:rsidR="002C26C0" w:rsidRDefault="002C26C0">
            <w:pPr>
              <w:spacing w:line="276" w:lineRule="auto"/>
              <w:rPr>
                <w:rFonts w:ascii="Arial" w:eastAsia="Arial" w:hAnsi="Arial" w:cs="Arial"/>
              </w:rPr>
            </w:pPr>
          </w:p>
          <w:p w14:paraId="4CB89056" w14:textId="77777777" w:rsidR="002C26C0" w:rsidRDefault="00000000">
            <w:pPr>
              <w:spacing w:line="276" w:lineRule="auto"/>
              <w:rPr>
                <w:rFonts w:ascii="Arial" w:eastAsia="Arial" w:hAnsi="Arial" w:cs="Arial"/>
              </w:rPr>
            </w:pPr>
            <w:r>
              <w:rPr>
                <w:rFonts w:ascii="Arial" w:eastAsia="Arial" w:hAnsi="Arial" w:cs="Arial"/>
              </w:rPr>
              <w:t xml:space="preserve">Students interview an expert in the field to get ideas for their design (Experience 2A), get feedback on their design (Experience 2B), or make career path connections. </w:t>
            </w:r>
          </w:p>
          <w:p w14:paraId="5F8616BF" w14:textId="77777777" w:rsidR="002C26C0" w:rsidRDefault="00000000">
            <w:pPr>
              <w:spacing w:line="276" w:lineRule="auto"/>
              <w:rPr>
                <w:rFonts w:ascii="Arial" w:eastAsia="Arial" w:hAnsi="Arial" w:cs="Arial"/>
              </w:rPr>
            </w:pPr>
            <w:r>
              <w:rPr>
                <w:rFonts w:ascii="Arial" w:eastAsia="Arial" w:hAnsi="Arial" w:cs="Arial"/>
              </w:rPr>
              <w:t>This can be done through the teacher through a class email, video conference, field trip, phone interview with the class, or inviting a guest speaker.</w:t>
            </w:r>
          </w:p>
          <w:p w14:paraId="36237F9E" w14:textId="77777777" w:rsidR="002C26C0" w:rsidRDefault="002C26C0">
            <w:pPr>
              <w:spacing w:line="276" w:lineRule="auto"/>
              <w:rPr>
                <w:rFonts w:ascii="Arial" w:eastAsia="Arial" w:hAnsi="Arial" w:cs="Arial"/>
              </w:rPr>
            </w:pPr>
          </w:p>
          <w:p w14:paraId="0AE3AF43" w14:textId="77777777" w:rsidR="002C26C0" w:rsidRDefault="00000000">
            <w:pPr>
              <w:spacing w:line="276" w:lineRule="auto"/>
              <w:rPr>
                <w:rFonts w:ascii="Arial" w:eastAsia="Arial" w:hAnsi="Arial" w:cs="Arial"/>
              </w:rPr>
            </w:pPr>
            <w:r>
              <w:rPr>
                <w:rFonts w:ascii="Arial" w:eastAsia="Arial" w:hAnsi="Arial" w:cs="Arial"/>
              </w:rPr>
              <w:t>Examples of expert fields:</w:t>
            </w:r>
          </w:p>
          <w:p w14:paraId="5BC74F2A" w14:textId="77777777" w:rsidR="002C26C0" w:rsidRDefault="00000000">
            <w:pPr>
              <w:numPr>
                <w:ilvl w:val="0"/>
                <w:numId w:val="12"/>
              </w:numPr>
              <w:spacing w:line="276" w:lineRule="auto"/>
              <w:rPr>
                <w:rFonts w:ascii="Arial" w:eastAsia="Arial" w:hAnsi="Arial" w:cs="Arial"/>
              </w:rPr>
            </w:pPr>
            <w:r>
              <w:rPr>
                <w:rFonts w:ascii="Arial" w:eastAsia="Arial" w:hAnsi="Arial" w:cs="Arial"/>
              </w:rPr>
              <w:t>Industrial Noise Control</w:t>
            </w:r>
          </w:p>
          <w:p w14:paraId="0834F672" w14:textId="77777777" w:rsidR="002C26C0" w:rsidRDefault="00000000">
            <w:pPr>
              <w:numPr>
                <w:ilvl w:val="0"/>
                <w:numId w:val="12"/>
              </w:numPr>
              <w:spacing w:line="276" w:lineRule="auto"/>
              <w:rPr>
                <w:rFonts w:ascii="Arial" w:eastAsia="Arial" w:hAnsi="Arial" w:cs="Arial"/>
              </w:rPr>
            </w:pPr>
            <w:r>
              <w:rPr>
                <w:rFonts w:ascii="Arial" w:eastAsia="Arial" w:hAnsi="Arial" w:cs="Arial"/>
              </w:rPr>
              <w:t>Industrial Design</w:t>
            </w:r>
          </w:p>
          <w:p w14:paraId="72DF3460" w14:textId="77777777" w:rsidR="002C26C0" w:rsidRDefault="00000000">
            <w:pPr>
              <w:numPr>
                <w:ilvl w:val="0"/>
                <w:numId w:val="12"/>
              </w:numPr>
              <w:spacing w:line="276" w:lineRule="auto"/>
              <w:rPr>
                <w:rFonts w:ascii="Arial" w:eastAsia="Arial" w:hAnsi="Arial" w:cs="Arial"/>
              </w:rPr>
            </w:pPr>
            <w:r>
              <w:rPr>
                <w:rFonts w:ascii="Arial" w:eastAsia="Arial" w:hAnsi="Arial" w:cs="Arial"/>
              </w:rPr>
              <w:t>Nature conservation agents</w:t>
            </w:r>
          </w:p>
          <w:p w14:paraId="77E93338" w14:textId="77777777" w:rsidR="002C26C0" w:rsidRDefault="00000000">
            <w:pPr>
              <w:numPr>
                <w:ilvl w:val="0"/>
                <w:numId w:val="12"/>
              </w:numPr>
              <w:spacing w:line="276" w:lineRule="auto"/>
              <w:rPr>
                <w:rFonts w:ascii="Arial" w:eastAsia="Arial" w:hAnsi="Arial" w:cs="Arial"/>
              </w:rPr>
            </w:pPr>
            <w:r>
              <w:rPr>
                <w:rFonts w:ascii="Arial" w:eastAsia="Arial" w:hAnsi="Arial" w:cs="Arial"/>
              </w:rPr>
              <w:t>Construction workers that use safety equipment like hearing protection or a welding mask.</w:t>
            </w:r>
          </w:p>
          <w:p w14:paraId="485EDE5C" w14:textId="77777777" w:rsidR="002C26C0" w:rsidRDefault="00000000">
            <w:pPr>
              <w:numPr>
                <w:ilvl w:val="0"/>
                <w:numId w:val="12"/>
              </w:numPr>
              <w:spacing w:line="276" w:lineRule="auto"/>
              <w:rPr>
                <w:rFonts w:ascii="Arial" w:eastAsia="Arial" w:hAnsi="Arial" w:cs="Arial"/>
              </w:rPr>
            </w:pPr>
            <w:r>
              <w:rPr>
                <w:rFonts w:ascii="Arial" w:eastAsia="Arial" w:hAnsi="Arial" w:cs="Arial"/>
              </w:rPr>
              <w:t>Health and safety advisor</w:t>
            </w:r>
          </w:p>
          <w:p w14:paraId="7A85425D" w14:textId="77777777" w:rsidR="002C26C0" w:rsidRDefault="00000000">
            <w:pPr>
              <w:numPr>
                <w:ilvl w:val="0"/>
                <w:numId w:val="12"/>
              </w:numPr>
              <w:spacing w:line="276" w:lineRule="auto"/>
              <w:rPr>
                <w:rFonts w:ascii="Arial" w:eastAsia="Arial" w:hAnsi="Arial" w:cs="Arial"/>
              </w:rPr>
            </w:pPr>
            <w:r>
              <w:rPr>
                <w:rFonts w:ascii="Arial" w:eastAsia="Arial" w:hAnsi="Arial" w:cs="Arial"/>
              </w:rPr>
              <w:t xml:space="preserve">or additional trades on </w:t>
            </w:r>
            <w:hyperlink r:id="rId29">
              <w:r>
                <w:rPr>
                  <w:rFonts w:ascii="Arial" w:eastAsia="Arial" w:hAnsi="Arial" w:cs="Arial"/>
                  <w:color w:val="1155CC"/>
                  <w:u w:val="single"/>
                </w:rPr>
                <w:t>CareersInTrades.ca</w:t>
              </w:r>
            </w:hyperlink>
          </w:p>
          <w:p w14:paraId="654FECE8" w14:textId="77777777" w:rsidR="002C26C0" w:rsidRDefault="002C26C0">
            <w:pPr>
              <w:spacing w:line="276" w:lineRule="auto"/>
              <w:rPr>
                <w:rFonts w:ascii="Arial" w:eastAsia="Arial" w:hAnsi="Arial" w:cs="Arial"/>
              </w:rPr>
            </w:pPr>
          </w:p>
          <w:p w14:paraId="46407BB0" w14:textId="77777777" w:rsidR="002C26C0" w:rsidRDefault="00000000">
            <w:pPr>
              <w:spacing w:line="276" w:lineRule="auto"/>
              <w:rPr>
                <w:rFonts w:ascii="Arial" w:eastAsia="Arial" w:hAnsi="Arial" w:cs="Arial"/>
              </w:rPr>
            </w:pPr>
            <w:r>
              <w:rPr>
                <w:rFonts w:ascii="Arial" w:eastAsia="Arial" w:hAnsi="Arial" w:cs="Arial"/>
              </w:rPr>
              <w:t>Students can write questions ahead of time. Consider using STEM sentences and making vocabulary words visible and accessible to students. The teacher can supplement questions to get information about the career path of the expert and how students could follow a similar pathway.</w:t>
            </w:r>
          </w:p>
          <w:p w14:paraId="32D5EEFF" w14:textId="77777777" w:rsidR="002C26C0" w:rsidRDefault="002C26C0">
            <w:pPr>
              <w:spacing w:line="276" w:lineRule="auto"/>
              <w:rPr>
                <w:rFonts w:ascii="Arial" w:eastAsia="Arial" w:hAnsi="Arial" w:cs="Arial"/>
              </w:rPr>
            </w:pPr>
          </w:p>
          <w:p w14:paraId="543E813B" w14:textId="77777777" w:rsidR="002C26C0" w:rsidRDefault="00000000">
            <w:pPr>
              <w:spacing w:line="276" w:lineRule="auto"/>
              <w:rPr>
                <w:rFonts w:ascii="Arial" w:eastAsia="Arial" w:hAnsi="Arial" w:cs="Arial"/>
                <w:b/>
              </w:rPr>
            </w:pPr>
            <w:r>
              <w:rPr>
                <w:rFonts w:ascii="Arial" w:eastAsia="Arial" w:hAnsi="Arial" w:cs="Arial"/>
              </w:rPr>
              <w:t>Alternatively, research can also be done with career profiles such as Let’s Talk Science:</w:t>
            </w:r>
          </w:p>
          <w:p w14:paraId="7CF0910B" w14:textId="77777777" w:rsidR="002C26C0" w:rsidRDefault="00000000">
            <w:pPr>
              <w:spacing w:line="276" w:lineRule="auto"/>
              <w:rPr>
                <w:rFonts w:ascii="Arial" w:eastAsia="Arial" w:hAnsi="Arial" w:cs="Arial"/>
              </w:rPr>
            </w:pPr>
            <w:hyperlink r:id="rId30">
              <w:r>
                <w:rPr>
                  <w:rFonts w:ascii="Arial" w:eastAsia="Arial" w:hAnsi="Arial" w:cs="Arial"/>
                  <w:color w:val="1155CC"/>
                  <w:u w:val="single"/>
                </w:rPr>
                <w:t>Ashley Noseworthy,</w:t>
              </w:r>
            </w:hyperlink>
            <w:hyperlink r:id="rId31">
              <w:r>
                <w:rPr>
                  <w:rFonts w:ascii="Arial" w:eastAsia="Arial" w:hAnsi="Arial" w:cs="Arial"/>
                </w:rPr>
                <w:t xml:space="preserve"> </w:t>
              </w:r>
            </w:hyperlink>
            <w:hyperlink r:id="rId32">
              <w:r>
                <w:rPr>
                  <w:rFonts w:ascii="Arial" w:eastAsia="Arial" w:hAnsi="Arial" w:cs="Arial"/>
                  <w:color w:val="1155CC"/>
                  <w:u w:val="single"/>
                </w:rPr>
                <w:t>CEO/Founder of Edgewise Environmental</w:t>
              </w:r>
            </w:hyperlink>
          </w:p>
          <w:p w14:paraId="33F94051" w14:textId="77777777" w:rsidR="002C26C0" w:rsidRDefault="002C26C0">
            <w:pPr>
              <w:spacing w:line="276" w:lineRule="auto"/>
              <w:rPr>
                <w:rFonts w:ascii="Arial" w:eastAsia="Arial" w:hAnsi="Arial" w:cs="Arial"/>
              </w:rPr>
            </w:pPr>
          </w:p>
          <w:p w14:paraId="7C253DDC" w14:textId="77777777" w:rsidR="002C26C0" w:rsidRDefault="00000000">
            <w:pPr>
              <w:spacing w:line="276" w:lineRule="auto"/>
              <w:rPr>
                <w:rFonts w:ascii="Arial" w:eastAsia="Arial" w:hAnsi="Arial" w:cs="Arial"/>
              </w:rPr>
            </w:pPr>
            <w:proofErr w:type="gramStart"/>
            <w:r>
              <w:rPr>
                <w:rFonts w:ascii="Arial" w:eastAsia="Arial" w:hAnsi="Arial" w:cs="Arial"/>
              </w:rPr>
              <w:t>“ My</w:t>
            </w:r>
            <w:proofErr w:type="gramEnd"/>
            <w:r>
              <w:rPr>
                <w:rFonts w:ascii="Arial" w:eastAsia="Arial" w:hAnsi="Arial" w:cs="Arial"/>
              </w:rPr>
              <w:t xml:space="preserve"> primary interest is to determine the acoustic effect (i.e., the noise) and how this noise might affect the wildlife that inhabits that environment.“</w:t>
            </w:r>
          </w:p>
          <w:p w14:paraId="3BC32A57" w14:textId="77777777" w:rsidR="002C26C0" w:rsidRDefault="002C26C0">
            <w:pPr>
              <w:spacing w:line="276" w:lineRule="auto"/>
              <w:rPr>
                <w:rFonts w:ascii="Arial" w:eastAsia="Arial" w:hAnsi="Arial" w:cs="Arial"/>
              </w:rPr>
            </w:pPr>
          </w:p>
          <w:p w14:paraId="493C2A8A" w14:textId="77777777" w:rsidR="002C26C0" w:rsidRDefault="002C26C0">
            <w:pPr>
              <w:spacing w:line="276" w:lineRule="auto"/>
              <w:rPr>
                <w:rFonts w:ascii="Arial" w:eastAsia="Arial" w:hAnsi="Arial" w:cs="Arial"/>
              </w:rPr>
            </w:pPr>
          </w:p>
        </w:tc>
      </w:tr>
      <w:tr w:rsidR="002C26C0" w14:paraId="31BB7FF4" w14:textId="77777777">
        <w:tc>
          <w:tcPr>
            <w:tcW w:w="1845" w:type="dxa"/>
          </w:tcPr>
          <w:p w14:paraId="32753DF3" w14:textId="77777777" w:rsidR="002C26C0" w:rsidRDefault="00000000">
            <w:pPr>
              <w:spacing w:line="276" w:lineRule="auto"/>
              <w:rPr>
                <w:rFonts w:ascii="Arial" w:eastAsia="Arial" w:hAnsi="Arial" w:cs="Arial"/>
                <w:b/>
              </w:rPr>
            </w:pPr>
            <w:r>
              <w:rPr>
                <w:rFonts w:ascii="Arial" w:eastAsia="Arial" w:hAnsi="Arial" w:cs="Arial"/>
                <w:b/>
              </w:rPr>
              <w:t>Consolidation</w:t>
            </w:r>
            <w:r>
              <w:rPr>
                <w:rFonts w:ascii="Arial" w:eastAsia="Arial" w:hAnsi="Arial" w:cs="Arial"/>
                <w:noProof/>
              </w:rPr>
              <w:drawing>
                <wp:inline distT="114300" distB="114300" distL="114300" distR="114300" wp14:anchorId="1E2476BB" wp14:editId="77EBB8D3">
                  <wp:extent cx="261938" cy="261938"/>
                  <wp:effectExtent l="0" t="0" r="0" b="0"/>
                  <wp:docPr id="155"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24"/>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p>
        </w:tc>
        <w:tc>
          <w:tcPr>
            <w:tcW w:w="8100" w:type="dxa"/>
          </w:tcPr>
          <w:p w14:paraId="56D6549D" w14:textId="77777777" w:rsidR="002C26C0" w:rsidRDefault="00000000">
            <w:pPr>
              <w:spacing w:line="276" w:lineRule="auto"/>
              <w:rPr>
                <w:rFonts w:ascii="Arial" w:eastAsia="Arial" w:hAnsi="Arial" w:cs="Arial"/>
                <w:b/>
              </w:rPr>
            </w:pPr>
            <w:r>
              <w:rPr>
                <w:rFonts w:ascii="Arial" w:eastAsia="Arial" w:hAnsi="Arial" w:cs="Arial"/>
                <w:b/>
              </w:rPr>
              <w:t xml:space="preserve">Consolidation </w:t>
            </w:r>
          </w:p>
          <w:p w14:paraId="7778F3DB" w14:textId="77777777" w:rsidR="002C26C0" w:rsidRDefault="00000000">
            <w:pPr>
              <w:spacing w:line="276" w:lineRule="auto"/>
              <w:rPr>
                <w:rFonts w:ascii="Arial" w:eastAsia="Arial" w:hAnsi="Arial" w:cs="Arial"/>
              </w:rPr>
            </w:pPr>
            <w:r>
              <w:rPr>
                <w:rFonts w:ascii="Arial" w:eastAsia="Arial" w:hAnsi="Arial" w:cs="Arial"/>
              </w:rPr>
              <w:t>The consolidation can be the culmination of a combination of the 4 activities</w:t>
            </w:r>
          </w:p>
          <w:p w14:paraId="76301D2E" w14:textId="77777777" w:rsidR="002C26C0" w:rsidRDefault="002C26C0">
            <w:pPr>
              <w:spacing w:line="276" w:lineRule="auto"/>
              <w:rPr>
                <w:rFonts w:ascii="Arial" w:eastAsia="Arial" w:hAnsi="Arial" w:cs="Arial"/>
                <w:b/>
              </w:rPr>
            </w:pPr>
          </w:p>
          <w:p w14:paraId="2EDC5B08" w14:textId="77777777" w:rsidR="002C26C0" w:rsidRDefault="00000000">
            <w:pPr>
              <w:spacing w:line="276" w:lineRule="auto"/>
              <w:rPr>
                <w:rFonts w:ascii="Arial" w:eastAsia="Arial" w:hAnsi="Arial" w:cs="Arial"/>
              </w:rPr>
            </w:pPr>
            <w:r>
              <w:rPr>
                <w:rFonts w:ascii="Arial" w:eastAsia="Arial" w:hAnsi="Arial" w:cs="Arial"/>
              </w:rPr>
              <w:t>Students may choose from a variety of ways to present their research (Experience 1), experiments (Experience 3), and/or design and reflection on potential improvements (Experience 2). Potential formats include oral presentations, posters, slide decks recorded through screen capture, podcast interviews of students by students, design fairs with invited guests, and gallery walks). The intended public can include the experts of the Career Spotlight (see Experience 4), other classes, and members of the community.</w:t>
            </w:r>
          </w:p>
          <w:p w14:paraId="569D1C58" w14:textId="77777777" w:rsidR="002C26C0" w:rsidRDefault="002C26C0">
            <w:pPr>
              <w:spacing w:line="276" w:lineRule="auto"/>
              <w:rPr>
                <w:rFonts w:ascii="Arial" w:eastAsia="Arial" w:hAnsi="Arial" w:cs="Arial"/>
              </w:rPr>
            </w:pPr>
          </w:p>
          <w:p w14:paraId="64553F06" w14:textId="77777777" w:rsidR="002C26C0" w:rsidRDefault="00000000">
            <w:pPr>
              <w:spacing w:line="276" w:lineRule="auto"/>
              <w:rPr>
                <w:rFonts w:ascii="Arial" w:eastAsia="Arial" w:hAnsi="Arial" w:cs="Arial"/>
              </w:rPr>
            </w:pPr>
            <w:r>
              <w:rPr>
                <w:rFonts w:ascii="Arial" w:eastAsia="Arial" w:hAnsi="Arial" w:cs="Arial"/>
              </w:rPr>
              <w:lastRenderedPageBreak/>
              <w:t>Students are invited to reflect on how they can make connections with the concepts of sound and light and animal habitat and the designs presented. The teacher can remark when students are using appropriate vocabulary.</w:t>
            </w:r>
          </w:p>
          <w:p w14:paraId="355FA7F7" w14:textId="77777777" w:rsidR="002C26C0" w:rsidRDefault="002C26C0">
            <w:pPr>
              <w:spacing w:line="276" w:lineRule="auto"/>
              <w:rPr>
                <w:rFonts w:ascii="Arial" w:eastAsia="Arial" w:hAnsi="Arial" w:cs="Arial"/>
              </w:rPr>
            </w:pPr>
          </w:p>
        </w:tc>
      </w:tr>
      <w:tr w:rsidR="002C26C0" w14:paraId="2E45D673" w14:textId="77777777">
        <w:tc>
          <w:tcPr>
            <w:tcW w:w="1845" w:type="dxa"/>
          </w:tcPr>
          <w:p w14:paraId="01288996" w14:textId="77777777" w:rsidR="002C26C0" w:rsidRDefault="00000000">
            <w:pPr>
              <w:spacing w:line="276" w:lineRule="auto"/>
              <w:rPr>
                <w:rFonts w:ascii="Arial" w:eastAsia="Arial" w:hAnsi="Arial" w:cs="Arial"/>
              </w:rPr>
            </w:pPr>
            <w:r>
              <w:rPr>
                <w:rFonts w:ascii="Arial" w:eastAsia="Arial" w:hAnsi="Arial" w:cs="Arial"/>
              </w:rPr>
              <w:lastRenderedPageBreak/>
              <w:t xml:space="preserve">Science and Technology Expectations </w:t>
            </w:r>
          </w:p>
        </w:tc>
        <w:tc>
          <w:tcPr>
            <w:tcW w:w="8100" w:type="dxa"/>
          </w:tcPr>
          <w:p w14:paraId="0B330015" w14:textId="77777777" w:rsidR="002C26C0" w:rsidRDefault="00000000">
            <w:pPr>
              <w:spacing w:line="276" w:lineRule="auto"/>
              <w:rPr>
                <w:rFonts w:ascii="Arial" w:eastAsia="Arial" w:hAnsi="Arial" w:cs="Arial"/>
                <w:b/>
              </w:rPr>
            </w:pPr>
            <w:r>
              <w:rPr>
                <w:rFonts w:ascii="Arial" w:eastAsia="Arial" w:hAnsi="Arial" w:cs="Arial"/>
                <w:b/>
              </w:rPr>
              <w:t>C. Matter and Energy: Light and Sound</w:t>
            </w:r>
          </w:p>
          <w:p w14:paraId="3E96EF23" w14:textId="77777777" w:rsidR="002C26C0" w:rsidRDefault="002C26C0">
            <w:pPr>
              <w:spacing w:line="276" w:lineRule="auto"/>
              <w:rPr>
                <w:rFonts w:ascii="Arial" w:eastAsia="Arial" w:hAnsi="Arial" w:cs="Arial"/>
              </w:rPr>
            </w:pPr>
          </w:p>
          <w:p w14:paraId="3F60D7F6" w14:textId="77777777" w:rsidR="002C26C0" w:rsidRDefault="00000000">
            <w:pPr>
              <w:spacing w:line="276" w:lineRule="auto"/>
              <w:rPr>
                <w:rFonts w:ascii="Arial" w:eastAsia="Arial" w:hAnsi="Arial" w:cs="Arial"/>
              </w:rPr>
            </w:pPr>
            <w:r>
              <w:rPr>
                <w:rFonts w:ascii="Arial" w:eastAsia="Arial" w:hAnsi="Arial" w:cs="Arial"/>
              </w:rPr>
              <w:t xml:space="preserve">C1.1 assess the impacts on society of devices that use the properties of light or sound, or both </w:t>
            </w:r>
          </w:p>
          <w:p w14:paraId="0149CA0B" w14:textId="77777777" w:rsidR="002C26C0" w:rsidRDefault="002C26C0">
            <w:pPr>
              <w:spacing w:line="276" w:lineRule="auto"/>
              <w:rPr>
                <w:rFonts w:ascii="Arial" w:eastAsia="Arial" w:hAnsi="Arial" w:cs="Arial"/>
              </w:rPr>
            </w:pPr>
          </w:p>
          <w:p w14:paraId="06D8BB07" w14:textId="77777777" w:rsidR="002C26C0" w:rsidRDefault="00000000">
            <w:pPr>
              <w:spacing w:line="276" w:lineRule="auto"/>
              <w:rPr>
                <w:rFonts w:ascii="Arial" w:eastAsia="Arial" w:hAnsi="Arial" w:cs="Arial"/>
              </w:rPr>
            </w:pPr>
            <w:r>
              <w:rPr>
                <w:rFonts w:ascii="Arial" w:eastAsia="Arial" w:hAnsi="Arial" w:cs="Arial"/>
              </w:rPr>
              <w:t>C1.2 assess the impacts on the environment of light energy and sound energy produced by various technologies, while taking different perspectives into account</w:t>
            </w:r>
          </w:p>
          <w:p w14:paraId="438BA368" w14:textId="77777777" w:rsidR="002C26C0" w:rsidRDefault="002C26C0">
            <w:pPr>
              <w:spacing w:line="276" w:lineRule="auto"/>
              <w:rPr>
                <w:rFonts w:ascii="Arial" w:eastAsia="Arial" w:hAnsi="Arial" w:cs="Arial"/>
              </w:rPr>
            </w:pPr>
          </w:p>
          <w:p w14:paraId="5F08A409" w14:textId="77777777" w:rsidR="002C26C0" w:rsidRDefault="00000000">
            <w:pPr>
              <w:spacing w:line="276" w:lineRule="auto"/>
              <w:rPr>
                <w:rFonts w:ascii="Arial" w:eastAsia="Arial" w:hAnsi="Arial" w:cs="Arial"/>
              </w:rPr>
            </w:pPr>
            <w:r>
              <w:rPr>
                <w:rFonts w:ascii="Arial" w:eastAsia="Arial" w:hAnsi="Arial" w:cs="Arial"/>
              </w:rPr>
              <w:t>C2.6 describe how different objects and materials interact with light and sound energy</w:t>
            </w:r>
          </w:p>
          <w:p w14:paraId="6989C7EE" w14:textId="77777777" w:rsidR="002C26C0" w:rsidRDefault="002C26C0">
            <w:pPr>
              <w:spacing w:line="276" w:lineRule="auto"/>
              <w:rPr>
                <w:rFonts w:ascii="Arial" w:eastAsia="Arial" w:hAnsi="Arial" w:cs="Arial"/>
              </w:rPr>
            </w:pPr>
          </w:p>
          <w:p w14:paraId="65C7ED6B" w14:textId="77777777" w:rsidR="002C26C0" w:rsidRDefault="00000000">
            <w:pPr>
              <w:spacing w:line="276" w:lineRule="auto"/>
              <w:rPr>
                <w:rFonts w:ascii="Arial" w:eastAsia="Arial" w:hAnsi="Arial" w:cs="Arial"/>
                <w:b/>
              </w:rPr>
            </w:pPr>
            <w:r>
              <w:rPr>
                <w:rFonts w:ascii="Arial" w:eastAsia="Arial" w:hAnsi="Arial" w:cs="Arial"/>
                <w:b/>
              </w:rPr>
              <w:t>B. Life Systems: Habitats and Communities</w:t>
            </w:r>
          </w:p>
          <w:p w14:paraId="41EC1AA8" w14:textId="77777777" w:rsidR="002C26C0" w:rsidRDefault="002C26C0">
            <w:pPr>
              <w:spacing w:line="276" w:lineRule="auto"/>
              <w:rPr>
                <w:rFonts w:ascii="Arial" w:eastAsia="Arial" w:hAnsi="Arial" w:cs="Arial"/>
              </w:rPr>
            </w:pPr>
          </w:p>
          <w:p w14:paraId="19C77161" w14:textId="77777777" w:rsidR="002C26C0" w:rsidRDefault="00000000">
            <w:pPr>
              <w:spacing w:line="276" w:lineRule="auto"/>
              <w:rPr>
                <w:rFonts w:ascii="Arial" w:eastAsia="Arial" w:hAnsi="Arial" w:cs="Arial"/>
              </w:rPr>
            </w:pPr>
            <w:r>
              <w:rPr>
                <w:rFonts w:ascii="Arial" w:eastAsia="Arial" w:hAnsi="Arial" w:cs="Arial"/>
              </w:rPr>
              <w:t>B1.1 assess positive and negative impacts of human activities on habitats and communities, while taking different perspectives into account</w:t>
            </w:r>
          </w:p>
          <w:p w14:paraId="1355619F" w14:textId="77777777" w:rsidR="002C26C0" w:rsidRDefault="002C26C0">
            <w:pPr>
              <w:spacing w:line="276" w:lineRule="auto"/>
              <w:rPr>
                <w:rFonts w:ascii="Arial" w:eastAsia="Arial" w:hAnsi="Arial" w:cs="Arial"/>
              </w:rPr>
            </w:pPr>
          </w:p>
          <w:p w14:paraId="4D8EB9E6" w14:textId="77777777" w:rsidR="002C26C0" w:rsidRDefault="00000000">
            <w:pPr>
              <w:spacing w:line="276" w:lineRule="auto"/>
              <w:rPr>
                <w:rFonts w:ascii="Arial" w:eastAsia="Arial" w:hAnsi="Arial" w:cs="Arial"/>
              </w:rPr>
            </w:pPr>
            <w:r>
              <w:rPr>
                <w:rFonts w:ascii="Arial" w:eastAsia="Arial" w:hAnsi="Arial" w:cs="Arial"/>
              </w:rPr>
              <w:t xml:space="preserve">B1.2 </w:t>
            </w:r>
            <w:proofErr w:type="spellStart"/>
            <w:r>
              <w:rPr>
                <w:rFonts w:ascii="Arial" w:eastAsia="Arial" w:hAnsi="Arial" w:cs="Arial"/>
              </w:rPr>
              <w:t>analyse</w:t>
            </w:r>
            <w:proofErr w:type="spellEnd"/>
            <w:r>
              <w:rPr>
                <w:rFonts w:ascii="Arial" w:eastAsia="Arial" w:hAnsi="Arial" w:cs="Arial"/>
              </w:rPr>
              <w:t xml:space="preserve"> the impact of the depletion or extinction of a species on its habitat and community, and describe possible actions to prevent such depletions or extinctions</w:t>
            </w:r>
          </w:p>
          <w:p w14:paraId="777E7BAD" w14:textId="77777777" w:rsidR="002C26C0" w:rsidRDefault="002C26C0">
            <w:pPr>
              <w:spacing w:line="276" w:lineRule="auto"/>
              <w:rPr>
                <w:rFonts w:ascii="Arial" w:eastAsia="Arial" w:hAnsi="Arial" w:cs="Arial"/>
              </w:rPr>
            </w:pPr>
          </w:p>
          <w:p w14:paraId="4A5B94DB" w14:textId="77777777" w:rsidR="002C26C0" w:rsidRDefault="00000000">
            <w:pPr>
              <w:spacing w:line="276" w:lineRule="auto"/>
              <w:rPr>
                <w:rFonts w:ascii="Arial" w:eastAsia="Arial" w:hAnsi="Arial" w:cs="Arial"/>
              </w:rPr>
            </w:pPr>
            <w:r>
              <w:rPr>
                <w:rFonts w:ascii="Arial" w:eastAsia="Arial" w:hAnsi="Arial" w:cs="Arial"/>
              </w:rPr>
              <w:t>B2.1 describe habitats as areas that provide organisms, including plants and animals, with the necessities of life, and identify ways in which a local habitat provides these necessities</w:t>
            </w:r>
          </w:p>
          <w:p w14:paraId="366A7CE3" w14:textId="77777777" w:rsidR="002C26C0" w:rsidRDefault="002C26C0">
            <w:pPr>
              <w:spacing w:line="276" w:lineRule="auto"/>
              <w:rPr>
                <w:rFonts w:ascii="Arial" w:eastAsia="Arial" w:hAnsi="Arial" w:cs="Arial"/>
              </w:rPr>
            </w:pPr>
          </w:p>
        </w:tc>
      </w:tr>
      <w:tr w:rsidR="002C26C0" w14:paraId="496A38B1" w14:textId="77777777">
        <w:tc>
          <w:tcPr>
            <w:tcW w:w="1845" w:type="dxa"/>
          </w:tcPr>
          <w:p w14:paraId="4840C647" w14:textId="77777777" w:rsidR="002C26C0" w:rsidRDefault="00000000">
            <w:pPr>
              <w:spacing w:line="276" w:lineRule="auto"/>
              <w:rPr>
                <w:rFonts w:ascii="Arial" w:eastAsia="Arial" w:hAnsi="Arial" w:cs="Arial"/>
              </w:rPr>
            </w:pPr>
            <w:r>
              <w:rPr>
                <w:rFonts w:ascii="Arial" w:eastAsia="Arial" w:hAnsi="Arial" w:cs="Arial"/>
              </w:rPr>
              <w:t>Science and Technology Vocabulary</w:t>
            </w:r>
          </w:p>
        </w:tc>
        <w:tc>
          <w:tcPr>
            <w:tcW w:w="8100" w:type="dxa"/>
          </w:tcPr>
          <w:p w14:paraId="78037D16" w14:textId="3342DDF8" w:rsidR="002C26C0" w:rsidRDefault="00000000">
            <w:pPr>
              <w:spacing w:line="276" w:lineRule="auto"/>
              <w:rPr>
                <w:rFonts w:ascii="Arial" w:eastAsia="Arial" w:hAnsi="Arial" w:cs="Arial"/>
              </w:rPr>
            </w:pPr>
            <w:r>
              <w:rPr>
                <w:rFonts w:ascii="Arial" w:eastAsia="Arial" w:hAnsi="Arial" w:cs="Arial"/>
                <w:b/>
              </w:rPr>
              <w:t xml:space="preserve">Light </w:t>
            </w:r>
            <w:r>
              <w:rPr>
                <w:rFonts w:ascii="Arial" w:eastAsia="Arial" w:hAnsi="Arial" w:cs="Arial"/>
              </w:rPr>
              <w:t xml:space="preserve">- Radiative energy that can be detected by the human eye and makes things visible. When light strikes a </w:t>
            </w:r>
            <w:r w:rsidR="00BC637E">
              <w:rPr>
                <w:rFonts w:ascii="Arial" w:eastAsia="Arial" w:hAnsi="Arial" w:cs="Arial"/>
              </w:rPr>
              <w:t>surface,</w:t>
            </w:r>
            <w:r>
              <w:rPr>
                <w:rFonts w:ascii="Arial" w:eastAsia="Arial" w:hAnsi="Arial" w:cs="Arial"/>
              </w:rPr>
              <w:t xml:space="preserve"> it is absorbed, reflected, or transmitted.</w:t>
            </w:r>
          </w:p>
          <w:p w14:paraId="38E2B964" w14:textId="77777777" w:rsidR="002C26C0" w:rsidRDefault="002C26C0">
            <w:pPr>
              <w:spacing w:line="276" w:lineRule="auto"/>
              <w:rPr>
                <w:rFonts w:ascii="Arial" w:eastAsia="Arial" w:hAnsi="Arial" w:cs="Arial"/>
              </w:rPr>
            </w:pPr>
          </w:p>
          <w:p w14:paraId="6CEF09AB" w14:textId="77777777" w:rsidR="002C26C0" w:rsidRDefault="00000000">
            <w:pPr>
              <w:spacing w:line="276" w:lineRule="auto"/>
              <w:rPr>
                <w:rFonts w:ascii="Arial" w:eastAsia="Arial" w:hAnsi="Arial" w:cs="Arial"/>
              </w:rPr>
            </w:pPr>
            <w:r>
              <w:rPr>
                <w:rFonts w:ascii="Arial" w:eastAsia="Arial" w:hAnsi="Arial" w:cs="Arial"/>
                <w:b/>
              </w:rPr>
              <w:t>Sound</w:t>
            </w:r>
            <w:r>
              <w:rPr>
                <w:rFonts w:ascii="Arial" w:eastAsia="Arial" w:hAnsi="Arial" w:cs="Arial"/>
              </w:rPr>
              <w:t xml:space="preserve"> - A kind of energy that is produced by vibrating matter and transmitted by</w:t>
            </w:r>
          </w:p>
          <w:p w14:paraId="2952C4E2" w14:textId="77777777" w:rsidR="002C26C0" w:rsidRDefault="00000000">
            <w:pPr>
              <w:spacing w:line="276" w:lineRule="auto"/>
              <w:rPr>
                <w:rFonts w:ascii="Arial" w:eastAsia="Arial" w:hAnsi="Arial" w:cs="Arial"/>
              </w:rPr>
            </w:pPr>
            <w:r>
              <w:rPr>
                <w:rFonts w:ascii="Arial" w:eastAsia="Arial" w:hAnsi="Arial" w:cs="Arial"/>
              </w:rPr>
              <w:t>waves through air and other media; the sensation produced when these waves</w:t>
            </w:r>
          </w:p>
          <w:p w14:paraId="6757CAF8" w14:textId="77777777" w:rsidR="002C26C0" w:rsidRDefault="00000000">
            <w:pPr>
              <w:spacing w:line="276" w:lineRule="auto"/>
              <w:rPr>
                <w:rFonts w:ascii="Arial" w:eastAsia="Arial" w:hAnsi="Arial" w:cs="Arial"/>
              </w:rPr>
            </w:pPr>
            <w:r>
              <w:rPr>
                <w:rFonts w:ascii="Arial" w:eastAsia="Arial" w:hAnsi="Arial" w:cs="Arial"/>
              </w:rPr>
              <w:t>stimulate the organs of hearing. The eardrums convert this vibrational energy</w:t>
            </w:r>
          </w:p>
          <w:p w14:paraId="2E128721" w14:textId="77777777" w:rsidR="002C26C0" w:rsidRDefault="00000000">
            <w:pPr>
              <w:spacing w:line="276" w:lineRule="auto"/>
              <w:rPr>
                <w:rFonts w:ascii="Arial" w:eastAsia="Arial" w:hAnsi="Arial" w:cs="Arial"/>
              </w:rPr>
            </w:pPr>
            <w:r>
              <w:rPr>
                <w:rFonts w:ascii="Arial" w:eastAsia="Arial" w:hAnsi="Arial" w:cs="Arial"/>
              </w:rPr>
              <w:t>into signals that travel along nerves to the brain, which interprets them as voices, music, or noise.</w:t>
            </w:r>
          </w:p>
          <w:p w14:paraId="17D6BA35" w14:textId="77777777" w:rsidR="002C26C0" w:rsidRDefault="002C26C0">
            <w:pPr>
              <w:spacing w:line="276" w:lineRule="auto"/>
              <w:rPr>
                <w:rFonts w:ascii="Arial" w:eastAsia="Arial" w:hAnsi="Arial" w:cs="Arial"/>
              </w:rPr>
            </w:pPr>
          </w:p>
          <w:p w14:paraId="23B24618" w14:textId="77777777" w:rsidR="002C26C0" w:rsidRDefault="00000000">
            <w:pPr>
              <w:spacing w:line="276" w:lineRule="auto"/>
              <w:rPr>
                <w:rFonts w:ascii="Arial" w:eastAsia="Arial" w:hAnsi="Arial" w:cs="Arial"/>
              </w:rPr>
            </w:pPr>
            <w:r>
              <w:rPr>
                <w:rFonts w:ascii="Arial" w:eastAsia="Arial" w:hAnsi="Arial" w:cs="Arial"/>
                <w:b/>
              </w:rPr>
              <w:t xml:space="preserve">Energy </w:t>
            </w:r>
            <w:r>
              <w:rPr>
                <w:rFonts w:ascii="Arial" w:eastAsia="Arial" w:hAnsi="Arial" w:cs="Arial"/>
              </w:rPr>
              <w:t>- The capacity to do work.</w:t>
            </w:r>
          </w:p>
          <w:p w14:paraId="0937BB19" w14:textId="77777777" w:rsidR="002C26C0" w:rsidRDefault="002C26C0">
            <w:pPr>
              <w:spacing w:line="276" w:lineRule="auto"/>
              <w:rPr>
                <w:rFonts w:ascii="Arial" w:eastAsia="Arial" w:hAnsi="Arial" w:cs="Arial"/>
              </w:rPr>
            </w:pPr>
          </w:p>
          <w:p w14:paraId="3A116049" w14:textId="77777777" w:rsidR="002C26C0" w:rsidRDefault="00000000">
            <w:pPr>
              <w:spacing w:line="276" w:lineRule="auto"/>
              <w:rPr>
                <w:rFonts w:ascii="Arial" w:eastAsia="Arial" w:hAnsi="Arial" w:cs="Arial"/>
              </w:rPr>
            </w:pPr>
            <w:r>
              <w:rPr>
                <w:rFonts w:ascii="Arial" w:eastAsia="Arial" w:hAnsi="Arial" w:cs="Arial"/>
                <w:b/>
              </w:rPr>
              <w:t>Reflection</w:t>
            </w:r>
            <w:r>
              <w:rPr>
                <w:rFonts w:ascii="Arial" w:eastAsia="Arial" w:hAnsi="Arial" w:cs="Arial"/>
              </w:rPr>
              <w:t xml:space="preserve"> - Changing the direction of a light ray by bouncing it off a surface. All</w:t>
            </w:r>
          </w:p>
          <w:p w14:paraId="47A79ED2" w14:textId="77777777" w:rsidR="002C26C0" w:rsidRDefault="00000000">
            <w:pPr>
              <w:spacing w:line="276" w:lineRule="auto"/>
              <w:rPr>
                <w:rFonts w:ascii="Arial" w:eastAsia="Arial" w:hAnsi="Arial" w:cs="Arial"/>
              </w:rPr>
            </w:pPr>
            <w:r>
              <w:rPr>
                <w:rFonts w:ascii="Arial" w:eastAsia="Arial" w:hAnsi="Arial" w:cs="Arial"/>
              </w:rPr>
              <w:lastRenderedPageBreak/>
              <w:t>objects reflect light to some extent (some, such as a mirror, better than others). Sound can also be reflected; a common example of this is an echo.</w:t>
            </w:r>
          </w:p>
          <w:p w14:paraId="0484B104" w14:textId="77777777" w:rsidR="002C26C0" w:rsidRDefault="002C26C0">
            <w:pPr>
              <w:spacing w:line="276" w:lineRule="auto"/>
              <w:rPr>
                <w:rFonts w:ascii="Arial" w:eastAsia="Arial" w:hAnsi="Arial" w:cs="Arial"/>
              </w:rPr>
            </w:pPr>
          </w:p>
          <w:p w14:paraId="718787F2" w14:textId="77777777" w:rsidR="002C26C0" w:rsidRDefault="00000000">
            <w:pPr>
              <w:spacing w:line="276" w:lineRule="auto"/>
              <w:rPr>
                <w:rFonts w:ascii="Arial" w:eastAsia="Arial" w:hAnsi="Arial" w:cs="Arial"/>
              </w:rPr>
            </w:pPr>
            <w:r>
              <w:rPr>
                <w:rFonts w:ascii="Arial" w:eastAsia="Arial" w:hAnsi="Arial" w:cs="Arial"/>
                <w:b/>
              </w:rPr>
              <w:t>Absorption</w:t>
            </w:r>
            <w:r>
              <w:rPr>
                <w:rFonts w:ascii="Arial" w:eastAsia="Arial" w:hAnsi="Arial" w:cs="Arial"/>
              </w:rPr>
              <w:t xml:space="preserve"> - When the light or sound is absorbed by a surface and not reflected.</w:t>
            </w:r>
          </w:p>
          <w:p w14:paraId="7777302B" w14:textId="77777777" w:rsidR="002C26C0" w:rsidRDefault="002C26C0">
            <w:pPr>
              <w:spacing w:line="276" w:lineRule="auto"/>
              <w:rPr>
                <w:rFonts w:ascii="Arial" w:eastAsia="Arial" w:hAnsi="Arial" w:cs="Arial"/>
              </w:rPr>
            </w:pPr>
          </w:p>
          <w:p w14:paraId="327FD922" w14:textId="77777777" w:rsidR="002C26C0" w:rsidRDefault="00000000">
            <w:pPr>
              <w:spacing w:line="276" w:lineRule="auto"/>
              <w:rPr>
                <w:rFonts w:ascii="Arial" w:eastAsia="Arial" w:hAnsi="Arial" w:cs="Arial"/>
              </w:rPr>
            </w:pPr>
            <w:r>
              <w:rPr>
                <w:rFonts w:ascii="Arial" w:eastAsia="Arial" w:hAnsi="Arial" w:cs="Arial"/>
                <w:b/>
              </w:rPr>
              <w:t>Skyglow</w:t>
            </w:r>
            <w:r>
              <w:rPr>
                <w:rFonts w:ascii="Arial" w:eastAsia="Arial" w:hAnsi="Arial" w:cs="Arial"/>
              </w:rPr>
              <w:t xml:space="preserve"> - the brightness of the night sky in a built-up area </w:t>
            </w:r>
            <w:proofErr w:type="gramStart"/>
            <w:r>
              <w:rPr>
                <w:rFonts w:ascii="Arial" w:eastAsia="Arial" w:hAnsi="Arial" w:cs="Arial"/>
              </w:rPr>
              <w:t>as a result of</w:t>
            </w:r>
            <w:proofErr w:type="gramEnd"/>
            <w:r>
              <w:rPr>
                <w:rFonts w:ascii="Arial" w:eastAsia="Arial" w:hAnsi="Arial" w:cs="Arial"/>
              </w:rPr>
              <w:t xml:space="preserve"> light pollution.</w:t>
            </w:r>
          </w:p>
          <w:p w14:paraId="6DB9BC66" w14:textId="77777777" w:rsidR="002C26C0" w:rsidRDefault="00000000">
            <w:pPr>
              <w:spacing w:line="276" w:lineRule="auto"/>
              <w:rPr>
                <w:rFonts w:ascii="Arial" w:eastAsia="Arial" w:hAnsi="Arial" w:cs="Arial"/>
              </w:rPr>
            </w:pPr>
            <w:r>
              <w:rPr>
                <w:rFonts w:ascii="Arial" w:eastAsia="Arial" w:hAnsi="Arial" w:cs="Arial"/>
                <w:b/>
              </w:rPr>
              <w:t>Glare</w:t>
            </w:r>
            <w:r>
              <w:rPr>
                <w:rFonts w:ascii="Arial" w:eastAsia="Arial" w:hAnsi="Arial" w:cs="Arial"/>
              </w:rPr>
              <w:t xml:space="preserve"> - strong and dazzling light.</w:t>
            </w:r>
          </w:p>
          <w:p w14:paraId="097D8719" w14:textId="77777777" w:rsidR="002C26C0" w:rsidRDefault="00000000">
            <w:pPr>
              <w:spacing w:line="276" w:lineRule="auto"/>
              <w:rPr>
                <w:rFonts w:ascii="Arial" w:eastAsia="Arial" w:hAnsi="Arial" w:cs="Arial"/>
              </w:rPr>
            </w:pPr>
            <w:r>
              <w:rPr>
                <w:rFonts w:ascii="Arial" w:eastAsia="Arial" w:hAnsi="Arial" w:cs="Arial"/>
                <w:b/>
              </w:rPr>
              <w:t>Light trespass</w:t>
            </w:r>
            <w:r>
              <w:rPr>
                <w:rFonts w:ascii="Arial" w:eastAsia="Arial" w:hAnsi="Arial" w:cs="Arial"/>
              </w:rPr>
              <w:t xml:space="preserve"> - Light trespass occurs when spill light is cast where it is not wanted.</w:t>
            </w:r>
          </w:p>
          <w:p w14:paraId="2FB48F3E" w14:textId="77777777" w:rsidR="002C26C0" w:rsidRDefault="002C26C0">
            <w:pPr>
              <w:spacing w:line="276" w:lineRule="auto"/>
              <w:rPr>
                <w:rFonts w:ascii="Arial" w:eastAsia="Arial" w:hAnsi="Arial" w:cs="Arial"/>
              </w:rPr>
            </w:pPr>
          </w:p>
          <w:p w14:paraId="3CE80A1A" w14:textId="67DB057A" w:rsidR="002C26C0" w:rsidRDefault="00000000">
            <w:pPr>
              <w:spacing w:line="276" w:lineRule="auto"/>
              <w:rPr>
                <w:rFonts w:ascii="Arial" w:eastAsia="Arial" w:hAnsi="Arial" w:cs="Arial"/>
              </w:rPr>
            </w:pPr>
            <w:r>
              <w:rPr>
                <w:rFonts w:ascii="Arial" w:eastAsia="Arial" w:hAnsi="Arial" w:cs="Arial"/>
                <w:b/>
              </w:rPr>
              <w:t>Loudness</w:t>
            </w:r>
            <w:r>
              <w:rPr>
                <w:rFonts w:ascii="Arial" w:eastAsia="Arial" w:hAnsi="Arial" w:cs="Arial"/>
              </w:rPr>
              <w:t xml:space="preserve"> </w:t>
            </w:r>
            <w:r w:rsidR="00BC637E">
              <w:rPr>
                <w:rFonts w:ascii="Arial" w:eastAsia="Arial" w:hAnsi="Arial" w:cs="Arial"/>
              </w:rPr>
              <w:t>- is</w:t>
            </w:r>
            <w:r>
              <w:rPr>
                <w:rFonts w:ascii="Arial" w:eastAsia="Arial" w:hAnsi="Arial" w:cs="Arial"/>
              </w:rPr>
              <w:t xml:space="preserve"> the attribute of a sound that determines the magnitude of the auditory sensation produced</w:t>
            </w:r>
          </w:p>
          <w:p w14:paraId="2CD85359" w14:textId="77777777" w:rsidR="002C26C0" w:rsidRDefault="00000000">
            <w:pPr>
              <w:spacing w:line="276" w:lineRule="auto"/>
              <w:rPr>
                <w:rFonts w:ascii="Arial" w:eastAsia="Arial" w:hAnsi="Arial" w:cs="Arial"/>
              </w:rPr>
            </w:pPr>
            <w:r>
              <w:rPr>
                <w:rFonts w:ascii="Arial" w:eastAsia="Arial" w:hAnsi="Arial" w:cs="Arial"/>
                <w:b/>
              </w:rPr>
              <w:t>Dampening</w:t>
            </w:r>
            <w:r>
              <w:rPr>
                <w:rFonts w:ascii="Arial" w:eastAsia="Arial" w:hAnsi="Arial" w:cs="Arial"/>
              </w:rPr>
              <w:t xml:space="preserve"> - makes less strong or intense</w:t>
            </w:r>
          </w:p>
          <w:p w14:paraId="02025740" w14:textId="77777777" w:rsidR="002C26C0" w:rsidRDefault="002C26C0">
            <w:pPr>
              <w:spacing w:line="276" w:lineRule="auto"/>
              <w:rPr>
                <w:rFonts w:ascii="Arial" w:eastAsia="Arial" w:hAnsi="Arial" w:cs="Arial"/>
              </w:rPr>
            </w:pPr>
          </w:p>
          <w:p w14:paraId="2ED9E487" w14:textId="77777777" w:rsidR="002C26C0" w:rsidRDefault="00000000">
            <w:pPr>
              <w:spacing w:line="276" w:lineRule="auto"/>
              <w:rPr>
                <w:rFonts w:ascii="Arial" w:eastAsia="Arial" w:hAnsi="Arial" w:cs="Arial"/>
              </w:rPr>
            </w:pPr>
            <w:r>
              <w:rPr>
                <w:rFonts w:ascii="Arial" w:eastAsia="Arial" w:hAnsi="Arial" w:cs="Arial"/>
                <w:b/>
              </w:rPr>
              <w:t>Opaque</w:t>
            </w:r>
            <w:r>
              <w:rPr>
                <w:rFonts w:ascii="Arial" w:eastAsia="Arial" w:hAnsi="Arial" w:cs="Arial"/>
              </w:rPr>
              <w:t xml:space="preserve"> - Not allowing light to pass through.</w:t>
            </w:r>
          </w:p>
          <w:p w14:paraId="7820E450" w14:textId="77777777" w:rsidR="002C26C0" w:rsidRDefault="00000000">
            <w:pPr>
              <w:spacing w:line="276" w:lineRule="auto"/>
              <w:rPr>
                <w:rFonts w:ascii="Arial" w:eastAsia="Arial" w:hAnsi="Arial" w:cs="Arial"/>
              </w:rPr>
            </w:pPr>
            <w:r>
              <w:rPr>
                <w:rFonts w:ascii="Arial" w:eastAsia="Arial" w:hAnsi="Arial" w:cs="Arial"/>
                <w:b/>
              </w:rPr>
              <w:t>Translucent</w:t>
            </w:r>
            <w:r>
              <w:rPr>
                <w:rFonts w:ascii="Arial" w:eastAsia="Arial" w:hAnsi="Arial" w:cs="Arial"/>
              </w:rPr>
              <w:t xml:space="preserve"> - allowing light, but not detailed shapes, to pass through; semitransparent.</w:t>
            </w:r>
          </w:p>
          <w:p w14:paraId="20E3B6AB" w14:textId="77777777" w:rsidR="002C26C0" w:rsidRDefault="00000000">
            <w:pPr>
              <w:spacing w:line="276" w:lineRule="auto"/>
              <w:rPr>
                <w:rFonts w:ascii="Arial" w:eastAsia="Arial" w:hAnsi="Arial" w:cs="Arial"/>
              </w:rPr>
            </w:pPr>
            <w:r>
              <w:rPr>
                <w:rFonts w:ascii="Arial" w:eastAsia="Arial" w:hAnsi="Arial" w:cs="Arial"/>
                <w:b/>
              </w:rPr>
              <w:t>Transparent</w:t>
            </w:r>
            <w:r>
              <w:rPr>
                <w:rFonts w:ascii="Arial" w:eastAsia="Arial" w:hAnsi="Arial" w:cs="Arial"/>
              </w:rPr>
              <w:t xml:space="preserve"> - allowing light to pass through so that objects behind can be distinctly seen.</w:t>
            </w:r>
          </w:p>
          <w:p w14:paraId="5AE37D49" w14:textId="77777777" w:rsidR="002C26C0" w:rsidRDefault="002C26C0">
            <w:pPr>
              <w:spacing w:line="276" w:lineRule="auto"/>
              <w:rPr>
                <w:rFonts w:ascii="Arial" w:eastAsia="Arial" w:hAnsi="Arial" w:cs="Arial"/>
              </w:rPr>
            </w:pPr>
          </w:p>
          <w:p w14:paraId="644A3814" w14:textId="77777777" w:rsidR="002C26C0" w:rsidRDefault="00000000">
            <w:pPr>
              <w:spacing w:line="276" w:lineRule="auto"/>
              <w:rPr>
                <w:rFonts w:ascii="Arial" w:eastAsia="Arial" w:hAnsi="Arial" w:cs="Arial"/>
              </w:rPr>
            </w:pPr>
            <w:r>
              <w:rPr>
                <w:rFonts w:ascii="Arial" w:eastAsia="Arial" w:hAnsi="Arial" w:cs="Arial"/>
                <w:b/>
              </w:rPr>
              <w:t xml:space="preserve">Daytime </w:t>
            </w:r>
            <w:r>
              <w:rPr>
                <w:rFonts w:ascii="Arial" w:eastAsia="Arial" w:hAnsi="Arial" w:cs="Arial"/>
              </w:rPr>
              <w:t>- during the day</w:t>
            </w:r>
          </w:p>
          <w:p w14:paraId="0E5639F3" w14:textId="119F8952" w:rsidR="002C26C0" w:rsidRDefault="00BC637E">
            <w:pPr>
              <w:spacing w:line="276" w:lineRule="auto"/>
              <w:rPr>
                <w:rFonts w:ascii="Arial" w:eastAsia="Arial" w:hAnsi="Arial" w:cs="Arial"/>
              </w:rPr>
            </w:pPr>
            <w:r>
              <w:rPr>
                <w:rFonts w:ascii="Arial" w:eastAsia="Arial" w:hAnsi="Arial" w:cs="Arial"/>
                <w:b/>
              </w:rPr>
              <w:t>Nighttime</w:t>
            </w:r>
            <w:r w:rsidR="00000000">
              <w:rPr>
                <w:rFonts w:ascii="Arial" w:eastAsia="Arial" w:hAnsi="Arial" w:cs="Arial"/>
              </w:rPr>
              <w:t xml:space="preserve"> - during the night</w:t>
            </w:r>
          </w:p>
          <w:p w14:paraId="1CF9DB39" w14:textId="77777777" w:rsidR="002C26C0" w:rsidRDefault="00000000">
            <w:pPr>
              <w:spacing w:line="276" w:lineRule="auto"/>
              <w:rPr>
                <w:rFonts w:ascii="Arial" w:eastAsia="Arial" w:hAnsi="Arial" w:cs="Arial"/>
              </w:rPr>
            </w:pPr>
            <w:r>
              <w:rPr>
                <w:rFonts w:ascii="Arial" w:eastAsia="Arial" w:hAnsi="Arial" w:cs="Arial"/>
                <w:b/>
              </w:rPr>
              <w:t>Diurnal animal</w:t>
            </w:r>
            <w:r>
              <w:rPr>
                <w:rFonts w:ascii="Arial" w:eastAsia="Arial" w:hAnsi="Arial" w:cs="Arial"/>
              </w:rPr>
              <w:t xml:space="preserve"> - active during the day</w:t>
            </w:r>
          </w:p>
          <w:p w14:paraId="385BD92C" w14:textId="77777777" w:rsidR="002C26C0" w:rsidRDefault="00000000">
            <w:pPr>
              <w:spacing w:line="276" w:lineRule="auto"/>
              <w:rPr>
                <w:rFonts w:ascii="Arial" w:eastAsia="Arial" w:hAnsi="Arial" w:cs="Arial"/>
              </w:rPr>
            </w:pPr>
            <w:r>
              <w:rPr>
                <w:rFonts w:ascii="Arial" w:eastAsia="Arial" w:hAnsi="Arial" w:cs="Arial"/>
                <w:b/>
              </w:rPr>
              <w:t>Nocturnal animals</w:t>
            </w:r>
            <w:r>
              <w:rPr>
                <w:rFonts w:ascii="Arial" w:eastAsia="Arial" w:hAnsi="Arial" w:cs="Arial"/>
              </w:rPr>
              <w:t xml:space="preserve"> - active during the night</w:t>
            </w:r>
          </w:p>
          <w:p w14:paraId="36A7410E" w14:textId="77777777" w:rsidR="002C26C0" w:rsidRDefault="00000000">
            <w:pPr>
              <w:spacing w:line="276" w:lineRule="auto"/>
              <w:rPr>
                <w:rFonts w:ascii="Arial" w:eastAsia="Arial" w:hAnsi="Arial" w:cs="Arial"/>
              </w:rPr>
            </w:pPr>
            <w:r>
              <w:rPr>
                <w:rFonts w:ascii="Arial" w:eastAsia="Arial" w:hAnsi="Arial" w:cs="Arial"/>
                <w:b/>
              </w:rPr>
              <w:t>Crepuscular animals</w:t>
            </w:r>
            <w:r>
              <w:rPr>
                <w:rFonts w:ascii="Arial" w:eastAsia="Arial" w:hAnsi="Arial" w:cs="Arial"/>
              </w:rPr>
              <w:t xml:space="preserve"> - active early in the morning (dawn) and in the evening (dusk).</w:t>
            </w:r>
          </w:p>
          <w:p w14:paraId="49778848" w14:textId="77777777" w:rsidR="002C26C0" w:rsidRDefault="00000000">
            <w:pPr>
              <w:spacing w:line="276" w:lineRule="auto"/>
              <w:rPr>
                <w:rFonts w:ascii="Arial" w:eastAsia="Arial" w:hAnsi="Arial" w:cs="Arial"/>
              </w:rPr>
            </w:pPr>
            <w:r>
              <w:rPr>
                <w:rFonts w:ascii="Arial" w:eastAsia="Arial" w:hAnsi="Arial" w:cs="Arial"/>
                <w:b/>
              </w:rPr>
              <w:t>Natural light</w:t>
            </w:r>
            <w:r>
              <w:rPr>
                <w:rFonts w:ascii="Arial" w:eastAsia="Arial" w:hAnsi="Arial" w:cs="Arial"/>
              </w:rPr>
              <w:t xml:space="preserve"> - light coming from the sun or fire</w:t>
            </w:r>
          </w:p>
          <w:p w14:paraId="09B415F7" w14:textId="77777777" w:rsidR="002C26C0" w:rsidRDefault="00000000">
            <w:pPr>
              <w:spacing w:line="276" w:lineRule="auto"/>
              <w:rPr>
                <w:rFonts w:ascii="Arial" w:eastAsia="Arial" w:hAnsi="Arial" w:cs="Arial"/>
              </w:rPr>
            </w:pPr>
            <w:r>
              <w:rPr>
                <w:rFonts w:ascii="Arial" w:eastAsia="Arial" w:hAnsi="Arial" w:cs="Arial"/>
                <w:b/>
              </w:rPr>
              <w:t>Artificial light</w:t>
            </w:r>
            <w:r>
              <w:rPr>
                <w:rFonts w:ascii="Arial" w:eastAsia="Arial" w:hAnsi="Arial" w:cs="Arial"/>
              </w:rPr>
              <w:t xml:space="preserve"> - light coming from a human-made source</w:t>
            </w:r>
          </w:p>
          <w:p w14:paraId="5CBB561B" w14:textId="77777777" w:rsidR="002C26C0" w:rsidRDefault="002C26C0">
            <w:pPr>
              <w:spacing w:line="276" w:lineRule="auto"/>
              <w:rPr>
                <w:rFonts w:ascii="Arial" w:eastAsia="Arial" w:hAnsi="Arial" w:cs="Arial"/>
                <w:b/>
              </w:rPr>
            </w:pPr>
          </w:p>
          <w:p w14:paraId="19E33E8D" w14:textId="77777777" w:rsidR="002C26C0" w:rsidRDefault="00000000">
            <w:pPr>
              <w:spacing w:line="276" w:lineRule="auto"/>
              <w:rPr>
                <w:rFonts w:ascii="Arial" w:eastAsia="Arial" w:hAnsi="Arial" w:cs="Arial"/>
              </w:rPr>
            </w:pPr>
            <w:r>
              <w:rPr>
                <w:rFonts w:ascii="Arial" w:eastAsia="Arial" w:hAnsi="Arial" w:cs="Arial"/>
                <w:b/>
              </w:rPr>
              <w:t>Migration</w:t>
            </w:r>
            <w:r>
              <w:rPr>
                <w:rFonts w:ascii="Arial" w:eastAsia="Arial" w:hAnsi="Arial" w:cs="Arial"/>
              </w:rPr>
              <w:t xml:space="preserve"> - The movement of animals from one region to another. In most cases,</w:t>
            </w:r>
          </w:p>
          <w:p w14:paraId="3DE35A8D" w14:textId="77777777" w:rsidR="002C26C0" w:rsidRDefault="00000000">
            <w:pPr>
              <w:spacing w:line="276" w:lineRule="auto"/>
              <w:rPr>
                <w:rFonts w:ascii="Arial" w:eastAsia="Arial" w:hAnsi="Arial" w:cs="Arial"/>
              </w:rPr>
            </w:pPr>
            <w:r>
              <w:rPr>
                <w:rFonts w:ascii="Arial" w:eastAsia="Arial" w:hAnsi="Arial" w:cs="Arial"/>
              </w:rPr>
              <w:t>organisms migrate to avoid local shortages of food, usually caused by winter or overpopulation. Animals may also migrate to a certain location to breed, as is the case</w:t>
            </w:r>
          </w:p>
          <w:p w14:paraId="561596F5" w14:textId="77777777" w:rsidR="002C26C0" w:rsidRDefault="00000000">
            <w:pPr>
              <w:spacing w:line="276" w:lineRule="auto"/>
              <w:rPr>
                <w:rFonts w:ascii="Arial" w:eastAsia="Arial" w:hAnsi="Arial" w:cs="Arial"/>
              </w:rPr>
            </w:pPr>
            <w:r>
              <w:rPr>
                <w:rFonts w:ascii="Arial" w:eastAsia="Arial" w:hAnsi="Arial" w:cs="Arial"/>
              </w:rPr>
              <w:t xml:space="preserve">with some fish. </w:t>
            </w:r>
          </w:p>
          <w:p w14:paraId="154D16A3" w14:textId="77777777" w:rsidR="002C26C0" w:rsidRDefault="002C26C0">
            <w:pPr>
              <w:spacing w:line="276" w:lineRule="auto"/>
              <w:rPr>
                <w:rFonts w:ascii="Arial" w:eastAsia="Arial" w:hAnsi="Arial" w:cs="Arial"/>
              </w:rPr>
            </w:pPr>
          </w:p>
        </w:tc>
      </w:tr>
      <w:tr w:rsidR="002C26C0" w14:paraId="04F4813F" w14:textId="77777777">
        <w:tc>
          <w:tcPr>
            <w:tcW w:w="1845" w:type="dxa"/>
          </w:tcPr>
          <w:p w14:paraId="0B0DB11A" w14:textId="77777777" w:rsidR="002C26C0" w:rsidRDefault="00000000">
            <w:pPr>
              <w:spacing w:line="276" w:lineRule="auto"/>
              <w:rPr>
                <w:rFonts w:ascii="Arial" w:eastAsia="Arial" w:hAnsi="Arial" w:cs="Arial"/>
              </w:rPr>
            </w:pPr>
            <w:r>
              <w:rPr>
                <w:rFonts w:ascii="Arial" w:eastAsia="Arial" w:hAnsi="Arial" w:cs="Arial"/>
              </w:rPr>
              <w:t xml:space="preserve">Equipment and Materials </w:t>
            </w:r>
          </w:p>
        </w:tc>
        <w:tc>
          <w:tcPr>
            <w:tcW w:w="8100" w:type="dxa"/>
          </w:tcPr>
          <w:p w14:paraId="274FDAE9" w14:textId="77777777" w:rsidR="002C26C0" w:rsidRDefault="002C26C0">
            <w:pPr>
              <w:widowControl w:val="0"/>
              <w:spacing w:line="276" w:lineRule="auto"/>
              <w:rPr>
                <w:rFonts w:ascii="Arial" w:eastAsia="Arial" w:hAnsi="Arial" w:cs="Arial"/>
              </w:rPr>
            </w:pPr>
          </w:p>
          <w:p w14:paraId="3D8DD36B" w14:textId="77777777" w:rsidR="002C26C0" w:rsidRDefault="002C26C0">
            <w:pPr>
              <w:spacing w:line="276" w:lineRule="auto"/>
              <w:rPr>
                <w:rFonts w:ascii="Arial" w:eastAsia="Arial" w:hAnsi="Arial" w:cs="Arial"/>
              </w:rPr>
            </w:pPr>
          </w:p>
        </w:tc>
      </w:tr>
      <w:tr w:rsidR="002C26C0" w14:paraId="094B80BC" w14:textId="77777777">
        <w:tc>
          <w:tcPr>
            <w:tcW w:w="1845" w:type="dxa"/>
          </w:tcPr>
          <w:p w14:paraId="330F0B67" w14:textId="77777777" w:rsidR="002C26C0" w:rsidRDefault="00000000">
            <w:pPr>
              <w:spacing w:line="276" w:lineRule="auto"/>
              <w:rPr>
                <w:rFonts w:ascii="Arial" w:eastAsia="Arial" w:hAnsi="Arial" w:cs="Arial"/>
              </w:rPr>
            </w:pPr>
            <w:r>
              <w:rPr>
                <w:rFonts w:ascii="Arial" w:eastAsia="Arial" w:hAnsi="Arial" w:cs="Arial"/>
              </w:rPr>
              <w:t>Timeline and Preparation</w:t>
            </w:r>
          </w:p>
        </w:tc>
        <w:tc>
          <w:tcPr>
            <w:tcW w:w="8100" w:type="dxa"/>
          </w:tcPr>
          <w:p w14:paraId="63354D20" w14:textId="77777777" w:rsidR="002C26C0" w:rsidRDefault="00000000">
            <w:pPr>
              <w:spacing w:line="276" w:lineRule="auto"/>
              <w:rPr>
                <w:rFonts w:ascii="Arial" w:eastAsia="Arial" w:hAnsi="Arial" w:cs="Arial"/>
              </w:rPr>
            </w:pPr>
            <w:r>
              <w:rPr>
                <w:rFonts w:ascii="Arial" w:eastAsia="Arial" w:hAnsi="Arial" w:cs="Arial"/>
              </w:rPr>
              <w:t>These are approximate times that can be shortened or extended based on student engagement, interest, and additional inquiry.</w:t>
            </w:r>
          </w:p>
          <w:p w14:paraId="0EDCB53F" w14:textId="77777777" w:rsidR="002C26C0" w:rsidRDefault="002C26C0">
            <w:pPr>
              <w:spacing w:line="276" w:lineRule="auto"/>
              <w:rPr>
                <w:rFonts w:ascii="Arial" w:eastAsia="Arial" w:hAnsi="Arial" w:cs="Arial"/>
              </w:rPr>
            </w:pPr>
          </w:p>
          <w:p w14:paraId="4421E596" w14:textId="77777777" w:rsidR="002C26C0" w:rsidRDefault="00000000">
            <w:pPr>
              <w:spacing w:line="276" w:lineRule="auto"/>
              <w:ind w:left="720"/>
              <w:rPr>
                <w:rFonts w:ascii="Arial" w:eastAsia="Arial" w:hAnsi="Arial" w:cs="Arial"/>
              </w:rPr>
            </w:pPr>
            <w:r>
              <w:rPr>
                <w:rFonts w:ascii="Arial" w:eastAsia="Arial" w:hAnsi="Arial" w:cs="Arial"/>
                <w:b/>
              </w:rPr>
              <w:t>Minds-on</w:t>
            </w:r>
            <w:r>
              <w:rPr>
                <w:rFonts w:ascii="Arial" w:eastAsia="Arial" w:hAnsi="Arial" w:cs="Arial"/>
              </w:rPr>
              <w:t xml:space="preserve">                                            20 minutes</w:t>
            </w:r>
          </w:p>
          <w:p w14:paraId="63719211" w14:textId="77777777" w:rsidR="002C26C0" w:rsidRDefault="00000000">
            <w:pPr>
              <w:spacing w:line="276" w:lineRule="auto"/>
              <w:ind w:left="720"/>
              <w:rPr>
                <w:rFonts w:ascii="Arial" w:eastAsia="Arial" w:hAnsi="Arial" w:cs="Arial"/>
              </w:rPr>
            </w:pPr>
            <w:r>
              <w:rPr>
                <w:rFonts w:ascii="Arial" w:eastAsia="Arial" w:hAnsi="Arial" w:cs="Arial"/>
                <w:b/>
              </w:rPr>
              <w:t>Experience 4</w:t>
            </w:r>
            <w:r>
              <w:rPr>
                <w:rFonts w:ascii="Arial" w:eastAsia="Arial" w:hAnsi="Arial" w:cs="Arial"/>
              </w:rPr>
              <w:t xml:space="preserve"> Career Spotlight           60 minutes</w:t>
            </w:r>
          </w:p>
          <w:p w14:paraId="16FD8991" w14:textId="77777777" w:rsidR="002C26C0" w:rsidRDefault="00000000">
            <w:pPr>
              <w:spacing w:line="276" w:lineRule="auto"/>
              <w:ind w:left="720"/>
              <w:rPr>
                <w:rFonts w:ascii="Arial" w:eastAsia="Arial" w:hAnsi="Arial" w:cs="Arial"/>
              </w:rPr>
            </w:pPr>
            <w:r>
              <w:rPr>
                <w:rFonts w:ascii="Arial" w:eastAsia="Arial" w:hAnsi="Arial" w:cs="Arial"/>
                <w:b/>
              </w:rPr>
              <w:t>Consolidation</w:t>
            </w:r>
            <w:r>
              <w:rPr>
                <w:rFonts w:ascii="Arial" w:eastAsia="Arial" w:hAnsi="Arial" w:cs="Arial"/>
              </w:rPr>
              <w:t xml:space="preserve">                                    80 minutes</w:t>
            </w:r>
          </w:p>
          <w:p w14:paraId="17934F07" w14:textId="77777777" w:rsidR="002C26C0" w:rsidRDefault="002C26C0">
            <w:pPr>
              <w:spacing w:line="276" w:lineRule="auto"/>
              <w:rPr>
                <w:rFonts w:ascii="Arial" w:eastAsia="Arial" w:hAnsi="Arial" w:cs="Arial"/>
              </w:rPr>
            </w:pPr>
          </w:p>
        </w:tc>
      </w:tr>
      <w:tr w:rsidR="002C26C0" w14:paraId="1B13B001" w14:textId="77777777">
        <w:tc>
          <w:tcPr>
            <w:tcW w:w="1845" w:type="dxa"/>
          </w:tcPr>
          <w:p w14:paraId="309660D3" w14:textId="77777777" w:rsidR="002C26C0" w:rsidRDefault="00000000">
            <w:pPr>
              <w:spacing w:line="276" w:lineRule="auto"/>
              <w:rPr>
                <w:rFonts w:ascii="Arial" w:eastAsia="Arial" w:hAnsi="Arial" w:cs="Arial"/>
              </w:rPr>
            </w:pPr>
            <w:r>
              <w:rPr>
                <w:rFonts w:ascii="Arial" w:eastAsia="Arial" w:hAnsi="Arial" w:cs="Arial"/>
              </w:rPr>
              <w:lastRenderedPageBreak/>
              <w:t>Safety Considerations</w:t>
            </w:r>
          </w:p>
        </w:tc>
        <w:tc>
          <w:tcPr>
            <w:tcW w:w="8100" w:type="dxa"/>
          </w:tcPr>
          <w:p w14:paraId="140D3ECB" w14:textId="77777777" w:rsidR="002C26C0" w:rsidRDefault="00000000">
            <w:pPr>
              <w:spacing w:before="240" w:after="240" w:line="276" w:lineRule="auto"/>
              <w:rPr>
                <w:rFonts w:ascii="Arial" w:eastAsia="Arial" w:hAnsi="Arial" w:cs="Arial"/>
                <w:color w:val="202124"/>
              </w:rPr>
            </w:pPr>
            <w:r>
              <w:rPr>
                <w:rFonts w:ascii="Arial" w:eastAsia="Arial" w:hAnsi="Arial" w:cs="Arial"/>
                <w:color w:val="202124"/>
              </w:rPr>
              <w:t>Refer to these STAO and OCTE Safety resources:</w:t>
            </w:r>
          </w:p>
          <w:p w14:paraId="5B2EB7CD" w14:textId="77777777" w:rsidR="002C26C0" w:rsidRDefault="00000000">
            <w:pPr>
              <w:spacing w:before="240" w:after="240" w:line="276" w:lineRule="auto"/>
              <w:rPr>
                <w:rFonts w:ascii="Arial" w:eastAsia="Arial" w:hAnsi="Arial" w:cs="Arial"/>
                <w:color w:val="1155CC"/>
                <w:u w:val="single"/>
              </w:rPr>
            </w:pPr>
            <w:r>
              <w:rPr>
                <w:rFonts w:ascii="Arial" w:eastAsia="Arial" w:hAnsi="Arial" w:cs="Arial"/>
                <w:color w:val="202124"/>
              </w:rPr>
              <w:t xml:space="preserve"> ·</w:t>
            </w:r>
            <w:r>
              <w:rPr>
                <w:rFonts w:ascii="Times New Roman" w:eastAsia="Times New Roman" w:hAnsi="Times New Roman" w:cs="Times New Roman"/>
                <w:color w:val="202124"/>
                <w:sz w:val="14"/>
                <w:szCs w:val="14"/>
              </w:rPr>
              <w:t xml:space="preserve">       </w:t>
            </w:r>
            <w:hyperlink r:id="rId33">
              <w:r>
                <w:rPr>
                  <w:rFonts w:ascii="Times New Roman" w:eastAsia="Times New Roman" w:hAnsi="Times New Roman" w:cs="Times New Roman"/>
                  <w:color w:val="202124"/>
                  <w:sz w:val="14"/>
                  <w:szCs w:val="14"/>
                </w:rPr>
                <w:t xml:space="preserve"> </w:t>
              </w:r>
            </w:hyperlink>
            <w:hyperlink r:id="rId34">
              <w:r>
                <w:rPr>
                  <w:rFonts w:ascii="Arial" w:eastAsia="Arial" w:hAnsi="Arial" w:cs="Arial"/>
                  <w:color w:val="1155CC"/>
                  <w:u w:val="single"/>
                </w:rPr>
                <w:t>Safety in Elementary Science and Technology (STAO)</w:t>
              </w:r>
            </w:hyperlink>
          </w:p>
          <w:p w14:paraId="2A4E2D4F" w14:textId="77777777" w:rsidR="002C26C0" w:rsidRDefault="00000000">
            <w:pPr>
              <w:spacing w:before="240" w:after="240" w:line="276" w:lineRule="auto"/>
              <w:ind w:left="425" w:hanging="290"/>
              <w:rPr>
                <w:rFonts w:ascii="Arial" w:eastAsia="Arial" w:hAnsi="Arial" w:cs="Arial"/>
                <w:color w:val="1155CC"/>
                <w:u w:val="single"/>
              </w:rPr>
            </w:pPr>
            <w:r>
              <w:rPr>
                <w:rFonts w:ascii="Arial" w:eastAsia="Arial" w:hAnsi="Arial" w:cs="Arial"/>
                <w:color w:val="202124"/>
              </w:rPr>
              <w:t xml:space="preserve"> ·</w:t>
            </w:r>
            <w:r>
              <w:rPr>
                <w:rFonts w:ascii="Times New Roman" w:eastAsia="Times New Roman" w:hAnsi="Times New Roman" w:cs="Times New Roman"/>
                <w:color w:val="202124"/>
                <w:sz w:val="14"/>
                <w:szCs w:val="14"/>
              </w:rPr>
              <w:t xml:space="preserve">    </w:t>
            </w:r>
            <w:hyperlink r:id="rId35">
              <w:r>
                <w:rPr>
                  <w:rFonts w:ascii="Arial" w:eastAsia="Arial" w:hAnsi="Arial" w:cs="Arial"/>
                  <w:color w:val="1155CC"/>
                  <w:u w:val="single"/>
                </w:rPr>
                <w:t>Safe Activity Foundations in Education Document (</w:t>
              </w:r>
              <w:proofErr w:type="spellStart"/>
              <w:r>
                <w:rPr>
                  <w:rFonts w:ascii="Arial" w:eastAsia="Arial" w:hAnsi="Arial" w:cs="Arial"/>
                  <w:color w:val="1155CC"/>
                  <w:u w:val="single"/>
                </w:rPr>
                <w:t>SAFEdoc</w:t>
              </w:r>
              <w:proofErr w:type="spellEnd"/>
              <w:r>
                <w:rPr>
                  <w:rFonts w:ascii="Arial" w:eastAsia="Arial" w:hAnsi="Arial" w:cs="Arial"/>
                  <w:color w:val="1155CC"/>
                  <w:u w:val="single"/>
                </w:rPr>
                <w:t>) Science and Technology, Grades 1-8 (OCTE)</w:t>
              </w:r>
            </w:hyperlink>
          </w:p>
          <w:p w14:paraId="142CF084" w14:textId="77777777" w:rsidR="002C26C0" w:rsidRDefault="00000000">
            <w:pPr>
              <w:spacing w:before="240" w:after="240" w:line="276" w:lineRule="auto"/>
              <w:rPr>
                <w:rFonts w:ascii="Arial" w:eastAsia="Arial" w:hAnsi="Arial" w:cs="Arial"/>
              </w:rPr>
            </w:pPr>
            <w:r>
              <w:rPr>
                <w:rFonts w:ascii="Arial" w:eastAsia="Arial" w:hAnsi="Arial" w:cs="Arial"/>
                <w:color w:val="202124"/>
              </w:rPr>
              <w:t xml:space="preserve"> ·</w:t>
            </w:r>
            <w:r>
              <w:rPr>
                <w:rFonts w:ascii="Times New Roman" w:eastAsia="Times New Roman" w:hAnsi="Times New Roman" w:cs="Times New Roman"/>
                <w:color w:val="202124"/>
                <w:sz w:val="14"/>
                <w:szCs w:val="14"/>
              </w:rPr>
              <w:t xml:space="preserve">       </w:t>
            </w:r>
            <w:hyperlink r:id="rId36" w:anchor="health-and-safety">
              <w:r>
                <w:rPr>
                  <w:rFonts w:ascii="Times New Roman" w:eastAsia="Times New Roman" w:hAnsi="Times New Roman" w:cs="Times New Roman"/>
                  <w:color w:val="202124"/>
                  <w:sz w:val="14"/>
                  <w:szCs w:val="14"/>
                </w:rPr>
                <w:t xml:space="preserve"> </w:t>
              </w:r>
            </w:hyperlink>
            <w:hyperlink r:id="rId37" w:anchor="health-and-safety">
              <w:r>
                <w:rPr>
                  <w:rFonts w:ascii="Arial" w:eastAsia="Arial" w:hAnsi="Arial" w:cs="Arial"/>
                  <w:color w:val="1155CC"/>
                  <w:u w:val="single"/>
                </w:rPr>
                <w:t>Ontario Curriculum Program Planning – Health and Safety</w:t>
              </w:r>
            </w:hyperlink>
          </w:p>
        </w:tc>
      </w:tr>
      <w:tr w:rsidR="002C26C0" w14:paraId="01C1A784" w14:textId="77777777">
        <w:tc>
          <w:tcPr>
            <w:tcW w:w="1845" w:type="dxa"/>
          </w:tcPr>
          <w:p w14:paraId="5D53C4BE" w14:textId="77777777" w:rsidR="002C26C0" w:rsidRDefault="00000000">
            <w:pPr>
              <w:spacing w:line="276" w:lineRule="auto"/>
              <w:rPr>
                <w:rFonts w:ascii="Arial" w:eastAsia="Arial" w:hAnsi="Arial" w:cs="Arial"/>
              </w:rPr>
            </w:pPr>
            <w:r>
              <w:rPr>
                <w:rFonts w:ascii="Arial" w:eastAsia="Arial" w:hAnsi="Arial" w:cs="Arial"/>
              </w:rPr>
              <w:t>Opportunities For Assessment</w:t>
            </w:r>
          </w:p>
        </w:tc>
        <w:tc>
          <w:tcPr>
            <w:tcW w:w="8100" w:type="dxa"/>
          </w:tcPr>
          <w:p w14:paraId="71AF9792" w14:textId="77777777" w:rsidR="002C26C0" w:rsidRDefault="00000000">
            <w:pPr>
              <w:spacing w:line="276" w:lineRule="auto"/>
              <w:rPr>
                <w:rFonts w:ascii="Arial" w:eastAsia="Arial" w:hAnsi="Arial" w:cs="Arial"/>
                <w:b/>
              </w:rPr>
            </w:pPr>
            <w:r>
              <w:rPr>
                <w:rFonts w:ascii="Arial" w:eastAsia="Arial" w:hAnsi="Arial" w:cs="Arial"/>
                <w:b/>
              </w:rPr>
              <w:t>Potential examples:</w:t>
            </w:r>
          </w:p>
          <w:p w14:paraId="7856A11D" w14:textId="77777777" w:rsidR="002C26C0" w:rsidRDefault="002C26C0">
            <w:pPr>
              <w:spacing w:line="276" w:lineRule="auto"/>
              <w:rPr>
                <w:rFonts w:ascii="Arial" w:eastAsia="Arial" w:hAnsi="Arial" w:cs="Arial"/>
                <w:b/>
              </w:rPr>
            </w:pPr>
          </w:p>
          <w:p w14:paraId="2E6FD716" w14:textId="77777777" w:rsidR="002C26C0" w:rsidRDefault="00000000">
            <w:pPr>
              <w:spacing w:line="276" w:lineRule="auto"/>
              <w:rPr>
                <w:rFonts w:ascii="Arial" w:eastAsia="Arial" w:hAnsi="Arial" w:cs="Arial"/>
                <w:b/>
              </w:rPr>
            </w:pPr>
            <w:r>
              <w:rPr>
                <w:rFonts w:ascii="Arial" w:eastAsia="Arial" w:hAnsi="Arial" w:cs="Arial"/>
                <w:b/>
              </w:rPr>
              <w:t>Assessment FOR Learning</w:t>
            </w:r>
          </w:p>
          <w:p w14:paraId="139B4315" w14:textId="77777777" w:rsidR="002C26C0" w:rsidRDefault="00000000">
            <w:pPr>
              <w:numPr>
                <w:ilvl w:val="0"/>
                <w:numId w:val="8"/>
              </w:numPr>
              <w:spacing w:after="160" w:line="276" w:lineRule="auto"/>
              <w:rPr>
                <w:rFonts w:ascii="Arial" w:eastAsia="Arial" w:hAnsi="Arial" w:cs="Arial"/>
              </w:rPr>
            </w:pPr>
            <w:r>
              <w:rPr>
                <w:rFonts w:ascii="Arial" w:eastAsia="Arial" w:hAnsi="Arial" w:cs="Arial"/>
              </w:rPr>
              <w:t>Classroom discussions with initial prompts</w:t>
            </w:r>
          </w:p>
          <w:p w14:paraId="4669392C" w14:textId="77777777" w:rsidR="002C26C0" w:rsidRDefault="00000000">
            <w:pPr>
              <w:spacing w:after="160" w:line="276" w:lineRule="auto"/>
              <w:rPr>
                <w:rFonts w:ascii="Arial" w:eastAsia="Arial" w:hAnsi="Arial" w:cs="Arial"/>
              </w:rPr>
            </w:pPr>
            <w:r>
              <w:rPr>
                <w:rFonts w:ascii="Arial" w:eastAsia="Arial" w:hAnsi="Arial" w:cs="Arial"/>
                <w:b/>
              </w:rPr>
              <w:t>Assessment AS Learning</w:t>
            </w:r>
          </w:p>
          <w:p w14:paraId="4DC31DD5" w14:textId="77777777" w:rsidR="002C26C0" w:rsidRDefault="00000000">
            <w:pPr>
              <w:numPr>
                <w:ilvl w:val="0"/>
                <w:numId w:val="14"/>
              </w:numPr>
              <w:spacing w:line="276" w:lineRule="auto"/>
              <w:rPr>
                <w:rFonts w:ascii="Arial" w:eastAsia="Arial" w:hAnsi="Arial" w:cs="Arial"/>
              </w:rPr>
            </w:pPr>
            <w:r>
              <w:rPr>
                <w:rFonts w:ascii="Arial" w:eastAsia="Arial" w:hAnsi="Arial" w:cs="Arial"/>
              </w:rPr>
              <w:t>Small group discussions, giving each other peer feedback on questions for the expert</w:t>
            </w:r>
          </w:p>
          <w:p w14:paraId="515C4DD8" w14:textId="77777777" w:rsidR="002C26C0" w:rsidRDefault="002C26C0">
            <w:pPr>
              <w:spacing w:line="276" w:lineRule="auto"/>
              <w:ind w:left="720"/>
              <w:rPr>
                <w:rFonts w:ascii="Arial" w:eastAsia="Arial" w:hAnsi="Arial" w:cs="Arial"/>
              </w:rPr>
            </w:pPr>
          </w:p>
          <w:p w14:paraId="5D232CA9" w14:textId="77777777" w:rsidR="002C26C0" w:rsidRDefault="00000000">
            <w:pPr>
              <w:spacing w:after="160" w:line="276" w:lineRule="auto"/>
              <w:rPr>
                <w:rFonts w:ascii="Arial" w:eastAsia="Arial" w:hAnsi="Arial" w:cs="Arial"/>
                <w:b/>
              </w:rPr>
            </w:pPr>
            <w:r>
              <w:rPr>
                <w:rFonts w:ascii="Arial" w:eastAsia="Arial" w:hAnsi="Arial" w:cs="Arial"/>
                <w:b/>
              </w:rPr>
              <w:t>Assessment OF Learning</w:t>
            </w:r>
          </w:p>
          <w:p w14:paraId="29753D64" w14:textId="77777777" w:rsidR="002C26C0" w:rsidRDefault="00000000">
            <w:pPr>
              <w:numPr>
                <w:ilvl w:val="0"/>
                <w:numId w:val="14"/>
              </w:numPr>
              <w:spacing w:after="160" w:line="276" w:lineRule="auto"/>
              <w:rPr>
                <w:rFonts w:ascii="Arial" w:eastAsia="Arial" w:hAnsi="Arial" w:cs="Arial"/>
              </w:rPr>
            </w:pPr>
            <w:r>
              <w:rPr>
                <w:rFonts w:ascii="Arial" w:eastAsia="Arial" w:hAnsi="Arial" w:cs="Arial"/>
              </w:rPr>
              <w:t>Summary (written or verbal) of the career connections</w:t>
            </w:r>
          </w:p>
          <w:p w14:paraId="11C0F1AF" w14:textId="77777777" w:rsidR="002C26C0" w:rsidRDefault="00000000">
            <w:pPr>
              <w:spacing w:after="160" w:line="276" w:lineRule="auto"/>
              <w:rPr>
                <w:rFonts w:ascii="Arial" w:eastAsia="Arial" w:hAnsi="Arial" w:cs="Arial"/>
              </w:rPr>
            </w:pPr>
            <w:r>
              <w:rPr>
                <w:rFonts w:ascii="Arial" w:eastAsia="Arial" w:hAnsi="Arial" w:cs="Arial"/>
              </w:rPr>
              <w:t>Throughout the activity we are looking at the following criteria for success:</w:t>
            </w:r>
          </w:p>
          <w:p w14:paraId="32047D93" w14:textId="77777777" w:rsidR="002C26C0" w:rsidRDefault="00000000">
            <w:pPr>
              <w:numPr>
                <w:ilvl w:val="0"/>
                <w:numId w:val="4"/>
              </w:numPr>
              <w:spacing w:line="276" w:lineRule="auto"/>
              <w:rPr>
                <w:rFonts w:ascii="Arial" w:eastAsia="Arial" w:hAnsi="Arial" w:cs="Arial"/>
              </w:rPr>
            </w:pPr>
            <w:r>
              <w:rPr>
                <w:rFonts w:ascii="Arial" w:eastAsia="Arial" w:hAnsi="Arial" w:cs="Arial"/>
              </w:rPr>
              <w:t>I can compose a question for a science/engineering/</w:t>
            </w:r>
            <w:proofErr w:type="gramStart"/>
            <w:r>
              <w:rPr>
                <w:rFonts w:ascii="Arial" w:eastAsia="Arial" w:hAnsi="Arial" w:cs="Arial"/>
              </w:rPr>
              <w:t>trades</w:t>
            </w:r>
            <w:proofErr w:type="gramEnd"/>
            <w:r>
              <w:rPr>
                <w:rFonts w:ascii="Arial" w:eastAsia="Arial" w:hAnsi="Arial" w:cs="Arial"/>
              </w:rPr>
              <w:t xml:space="preserve"> expert</w:t>
            </w:r>
          </w:p>
          <w:p w14:paraId="71523050" w14:textId="77777777" w:rsidR="002C26C0" w:rsidRDefault="00000000">
            <w:pPr>
              <w:numPr>
                <w:ilvl w:val="0"/>
                <w:numId w:val="5"/>
              </w:numPr>
              <w:spacing w:line="276" w:lineRule="auto"/>
              <w:rPr>
                <w:rFonts w:ascii="Arial" w:eastAsia="Arial" w:hAnsi="Arial" w:cs="Arial"/>
              </w:rPr>
            </w:pPr>
            <w:proofErr w:type="gramStart"/>
            <w:r>
              <w:rPr>
                <w:rFonts w:ascii="Arial" w:eastAsia="Arial" w:hAnsi="Arial" w:cs="Arial"/>
              </w:rPr>
              <w:t>I have learned</w:t>
            </w:r>
            <w:proofErr w:type="gramEnd"/>
            <w:r>
              <w:rPr>
                <w:rFonts w:ascii="Arial" w:eastAsia="Arial" w:hAnsi="Arial" w:cs="Arial"/>
              </w:rPr>
              <w:t xml:space="preserve"> how I could become a science/engineering/trades expert</w:t>
            </w:r>
          </w:p>
          <w:p w14:paraId="79146AF0" w14:textId="77777777" w:rsidR="002C26C0" w:rsidRDefault="002C26C0">
            <w:pPr>
              <w:spacing w:after="160" w:line="276" w:lineRule="auto"/>
              <w:rPr>
                <w:rFonts w:ascii="Arial" w:eastAsia="Arial" w:hAnsi="Arial" w:cs="Arial"/>
              </w:rPr>
            </w:pPr>
          </w:p>
          <w:p w14:paraId="1F577F63" w14:textId="77777777" w:rsidR="002C26C0" w:rsidRDefault="00000000">
            <w:pPr>
              <w:spacing w:after="160" w:line="276" w:lineRule="auto"/>
              <w:rPr>
                <w:rFonts w:ascii="Arial" w:eastAsia="Arial" w:hAnsi="Arial" w:cs="Arial"/>
              </w:rPr>
            </w:pPr>
            <w:r>
              <w:rPr>
                <w:rFonts w:ascii="Arial" w:eastAsia="Arial" w:hAnsi="Arial" w:cs="Arial"/>
              </w:rPr>
              <w:t>Information to observe these criteria can be collected through verbal conversations with the students, student presentation (synchronous/asynchronous), observation of the students, in journals, notes and sometimes in a final product.</w:t>
            </w:r>
          </w:p>
          <w:p w14:paraId="7ABEB8BA" w14:textId="77777777" w:rsidR="002C26C0" w:rsidRDefault="002C26C0">
            <w:pPr>
              <w:spacing w:line="276" w:lineRule="auto"/>
              <w:rPr>
                <w:rFonts w:ascii="Arial" w:eastAsia="Arial" w:hAnsi="Arial" w:cs="Arial"/>
              </w:rPr>
            </w:pPr>
          </w:p>
        </w:tc>
      </w:tr>
      <w:tr w:rsidR="002C26C0" w14:paraId="268B17B5" w14:textId="77777777">
        <w:tc>
          <w:tcPr>
            <w:tcW w:w="1845" w:type="dxa"/>
          </w:tcPr>
          <w:p w14:paraId="7D4434D0" w14:textId="77777777" w:rsidR="002C26C0" w:rsidRDefault="00000000">
            <w:pPr>
              <w:spacing w:line="276" w:lineRule="auto"/>
              <w:rPr>
                <w:rFonts w:ascii="Arial" w:eastAsia="Arial" w:hAnsi="Arial" w:cs="Arial"/>
              </w:rPr>
            </w:pPr>
            <w:r>
              <w:rPr>
                <w:rFonts w:ascii="Arial" w:eastAsia="Arial" w:hAnsi="Arial" w:cs="Arial"/>
              </w:rPr>
              <w:t>Instructional Strategies and Adaptability</w:t>
            </w:r>
          </w:p>
        </w:tc>
        <w:tc>
          <w:tcPr>
            <w:tcW w:w="8100" w:type="dxa"/>
          </w:tcPr>
          <w:p w14:paraId="3CAB02CE" w14:textId="77777777" w:rsidR="002C26C0" w:rsidRDefault="00000000">
            <w:pPr>
              <w:spacing w:line="276" w:lineRule="auto"/>
              <w:rPr>
                <w:rFonts w:ascii="Arial" w:eastAsia="Arial" w:hAnsi="Arial" w:cs="Arial"/>
              </w:rPr>
            </w:pPr>
            <w:r>
              <w:rPr>
                <w:rFonts w:ascii="Arial" w:eastAsia="Arial" w:hAnsi="Arial" w:cs="Arial"/>
              </w:rPr>
              <w:t>Strategies from the following documents have been embedded throughout the activities.</w:t>
            </w:r>
          </w:p>
          <w:p w14:paraId="07977154" w14:textId="77777777" w:rsidR="002C26C0" w:rsidRDefault="002C26C0">
            <w:pPr>
              <w:spacing w:line="276" w:lineRule="auto"/>
              <w:rPr>
                <w:rFonts w:ascii="Arial" w:eastAsia="Arial" w:hAnsi="Arial" w:cs="Arial"/>
              </w:rPr>
            </w:pPr>
          </w:p>
          <w:p w14:paraId="57E36AD9" w14:textId="77777777" w:rsidR="002C26C0" w:rsidRDefault="00000000">
            <w:pPr>
              <w:widowControl w:val="0"/>
              <w:numPr>
                <w:ilvl w:val="0"/>
                <w:numId w:val="9"/>
              </w:numPr>
              <w:spacing w:line="276" w:lineRule="auto"/>
              <w:ind w:right="826"/>
              <w:rPr>
                <w:rFonts w:ascii="Arial" w:eastAsia="Arial" w:hAnsi="Arial" w:cs="Arial"/>
              </w:rPr>
            </w:pPr>
            <w:hyperlink r:id="rId38">
              <w:r>
                <w:rPr>
                  <w:rFonts w:ascii="Arial" w:eastAsia="Arial" w:hAnsi="Arial" w:cs="Arial"/>
                  <w:color w:val="1155CC"/>
                  <w:u w:val="single"/>
                </w:rPr>
                <w:t>Culturally Relevant &amp; Responsive Pedagogy</w:t>
              </w:r>
            </w:hyperlink>
          </w:p>
          <w:p w14:paraId="4A86DDAC" w14:textId="77777777" w:rsidR="002C26C0" w:rsidRDefault="00000000">
            <w:pPr>
              <w:widowControl w:val="0"/>
              <w:numPr>
                <w:ilvl w:val="0"/>
                <w:numId w:val="9"/>
              </w:numPr>
              <w:spacing w:line="276" w:lineRule="auto"/>
              <w:ind w:right="826"/>
              <w:rPr>
                <w:rFonts w:ascii="Arial" w:eastAsia="Arial" w:hAnsi="Arial" w:cs="Arial"/>
              </w:rPr>
            </w:pPr>
            <w:r>
              <w:rPr>
                <w:rFonts w:ascii="Arial" w:eastAsia="Arial" w:hAnsi="Arial" w:cs="Arial"/>
              </w:rPr>
              <w:t xml:space="preserve">Aware of universal design and differentiation </w:t>
            </w:r>
            <w:hyperlink r:id="rId39">
              <w:r>
                <w:rPr>
                  <w:rFonts w:ascii="Arial" w:eastAsia="Arial" w:hAnsi="Arial" w:cs="Arial"/>
                  <w:color w:val="1155CC"/>
                  <w:highlight w:val="white"/>
                  <w:u w:val="single"/>
                </w:rPr>
                <w:t>Learning for All</w:t>
              </w:r>
            </w:hyperlink>
            <w:r>
              <w:rPr>
                <w:rFonts w:ascii="Arial" w:eastAsia="Arial" w:hAnsi="Arial" w:cs="Arial"/>
                <w:highlight w:val="white"/>
              </w:rPr>
              <w:t xml:space="preserve"> </w:t>
            </w:r>
            <w:r>
              <w:rPr>
                <w:rFonts w:ascii="Arial" w:eastAsia="Arial" w:hAnsi="Arial" w:cs="Arial"/>
                <w:highlight w:val="white"/>
              </w:rPr>
              <w:lastRenderedPageBreak/>
              <w:t>UDL (p.13), DI (p.17)</w:t>
            </w:r>
          </w:p>
          <w:p w14:paraId="32F2FD55" w14:textId="77777777" w:rsidR="002C26C0" w:rsidRDefault="00000000">
            <w:pPr>
              <w:widowControl w:val="0"/>
              <w:numPr>
                <w:ilvl w:val="0"/>
                <w:numId w:val="9"/>
              </w:numPr>
              <w:spacing w:line="276" w:lineRule="auto"/>
              <w:ind w:right="826"/>
              <w:rPr>
                <w:rFonts w:ascii="Arial" w:eastAsia="Arial" w:hAnsi="Arial" w:cs="Arial"/>
              </w:rPr>
            </w:pPr>
            <w:r>
              <w:rPr>
                <w:rFonts w:ascii="Arial" w:eastAsia="Arial" w:hAnsi="Arial" w:cs="Arial"/>
                <w:highlight w:val="white"/>
              </w:rPr>
              <w:t xml:space="preserve">Strategies to help new language learners </w:t>
            </w:r>
            <w:hyperlink r:id="rId40">
              <w:r>
                <w:rPr>
                  <w:rFonts w:ascii="Arial" w:eastAsia="Arial" w:hAnsi="Arial" w:cs="Arial"/>
                  <w:color w:val="1155CC"/>
                  <w:highlight w:val="white"/>
                  <w:u w:val="single"/>
                </w:rPr>
                <w:t>Supporting English Language Learners A practical guide for Ontario educators Grades 1 to 8</w:t>
              </w:r>
            </w:hyperlink>
            <w:r>
              <w:rPr>
                <w:rFonts w:ascii="Arial" w:eastAsia="Arial" w:hAnsi="Arial" w:cs="Arial"/>
              </w:rPr>
              <w:t xml:space="preserve"> </w:t>
            </w:r>
          </w:p>
          <w:p w14:paraId="2EED644C" w14:textId="77777777" w:rsidR="002C26C0" w:rsidRDefault="002C26C0">
            <w:pPr>
              <w:spacing w:line="276" w:lineRule="auto"/>
              <w:rPr>
                <w:rFonts w:ascii="Arial" w:eastAsia="Arial" w:hAnsi="Arial" w:cs="Arial"/>
              </w:rPr>
            </w:pPr>
          </w:p>
          <w:p w14:paraId="642D76D9" w14:textId="77777777" w:rsidR="002C26C0" w:rsidRDefault="00000000">
            <w:pPr>
              <w:spacing w:line="276" w:lineRule="auto"/>
              <w:rPr>
                <w:rFonts w:ascii="Arial" w:eastAsia="Arial" w:hAnsi="Arial" w:cs="Arial"/>
              </w:rPr>
            </w:pPr>
            <w:r>
              <w:rPr>
                <w:rFonts w:ascii="Arial" w:eastAsia="Arial" w:hAnsi="Arial" w:cs="Arial"/>
              </w:rPr>
              <w:t xml:space="preserve">For example: </w:t>
            </w:r>
          </w:p>
          <w:p w14:paraId="3F35485C" w14:textId="77777777" w:rsidR="002C26C0" w:rsidRDefault="00000000">
            <w:pPr>
              <w:numPr>
                <w:ilvl w:val="0"/>
                <w:numId w:val="2"/>
              </w:numPr>
              <w:spacing w:line="276" w:lineRule="auto"/>
              <w:rPr>
                <w:rFonts w:ascii="Arial" w:eastAsia="Arial" w:hAnsi="Arial" w:cs="Arial"/>
              </w:rPr>
            </w:pPr>
            <w:r>
              <w:rPr>
                <w:rFonts w:ascii="Arial" w:eastAsia="Arial" w:hAnsi="Arial" w:cs="Arial"/>
              </w:rPr>
              <w:t>Giving student voice and choice</w:t>
            </w:r>
          </w:p>
          <w:p w14:paraId="7A25CFFA" w14:textId="77777777" w:rsidR="002C26C0" w:rsidRDefault="00000000">
            <w:pPr>
              <w:numPr>
                <w:ilvl w:val="0"/>
                <w:numId w:val="2"/>
              </w:numPr>
              <w:spacing w:line="276" w:lineRule="auto"/>
              <w:rPr>
                <w:rFonts w:ascii="Arial" w:eastAsia="Arial" w:hAnsi="Arial" w:cs="Arial"/>
              </w:rPr>
            </w:pPr>
            <w:r>
              <w:rPr>
                <w:rFonts w:ascii="Arial" w:eastAsia="Arial" w:hAnsi="Arial" w:cs="Arial"/>
              </w:rPr>
              <w:t>Pulling from students’ lived experience</w:t>
            </w:r>
          </w:p>
          <w:p w14:paraId="17A8B2DE" w14:textId="77777777" w:rsidR="002C26C0" w:rsidRDefault="00000000">
            <w:pPr>
              <w:numPr>
                <w:ilvl w:val="0"/>
                <w:numId w:val="2"/>
              </w:numPr>
              <w:spacing w:line="276" w:lineRule="auto"/>
              <w:rPr>
                <w:rFonts w:ascii="Arial" w:eastAsia="Arial" w:hAnsi="Arial" w:cs="Arial"/>
              </w:rPr>
            </w:pPr>
            <w:r>
              <w:rPr>
                <w:rFonts w:ascii="Arial" w:eastAsia="Arial" w:hAnsi="Arial" w:cs="Arial"/>
              </w:rPr>
              <w:t>Building vocabulary collaboratively</w:t>
            </w:r>
          </w:p>
          <w:p w14:paraId="3DE2AAAB" w14:textId="77777777" w:rsidR="002C26C0" w:rsidRDefault="00000000">
            <w:pPr>
              <w:numPr>
                <w:ilvl w:val="0"/>
                <w:numId w:val="2"/>
              </w:numPr>
              <w:spacing w:line="276" w:lineRule="auto"/>
              <w:rPr>
                <w:rFonts w:ascii="Arial" w:eastAsia="Arial" w:hAnsi="Arial" w:cs="Arial"/>
              </w:rPr>
            </w:pPr>
            <w:r>
              <w:rPr>
                <w:rFonts w:ascii="Arial" w:eastAsia="Arial" w:hAnsi="Arial" w:cs="Arial"/>
              </w:rPr>
              <w:t>Offering visuals to support language learning</w:t>
            </w:r>
          </w:p>
          <w:p w14:paraId="3BBA288E" w14:textId="77777777" w:rsidR="002C26C0" w:rsidRDefault="00000000">
            <w:pPr>
              <w:numPr>
                <w:ilvl w:val="0"/>
                <w:numId w:val="2"/>
              </w:numPr>
              <w:spacing w:line="276" w:lineRule="auto"/>
              <w:rPr>
                <w:rFonts w:ascii="Arial" w:eastAsia="Arial" w:hAnsi="Arial" w:cs="Arial"/>
              </w:rPr>
            </w:pPr>
            <w:r>
              <w:rPr>
                <w:rFonts w:ascii="Arial" w:eastAsia="Arial" w:hAnsi="Arial" w:cs="Arial"/>
              </w:rPr>
              <w:t>Using assistive technology to access texts</w:t>
            </w:r>
          </w:p>
          <w:p w14:paraId="6FB29F88" w14:textId="77777777" w:rsidR="002C26C0" w:rsidRDefault="00000000">
            <w:pPr>
              <w:numPr>
                <w:ilvl w:val="0"/>
                <w:numId w:val="2"/>
              </w:numPr>
              <w:spacing w:line="276" w:lineRule="auto"/>
              <w:rPr>
                <w:rFonts w:ascii="Arial" w:eastAsia="Arial" w:hAnsi="Arial" w:cs="Arial"/>
              </w:rPr>
            </w:pPr>
            <w:r>
              <w:rPr>
                <w:rFonts w:ascii="Arial" w:eastAsia="Arial" w:hAnsi="Arial" w:cs="Arial"/>
              </w:rPr>
              <w:t>Offering multiple ways of showing understanding</w:t>
            </w:r>
          </w:p>
          <w:p w14:paraId="329F1D57" w14:textId="77777777" w:rsidR="002C26C0" w:rsidRDefault="00000000">
            <w:pPr>
              <w:numPr>
                <w:ilvl w:val="0"/>
                <w:numId w:val="2"/>
              </w:numPr>
              <w:spacing w:line="276" w:lineRule="auto"/>
              <w:rPr>
                <w:rFonts w:ascii="Arial" w:eastAsia="Arial" w:hAnsi="Arial" w:cs="Arial"/>
              </w:rPr>
            </w:pPr>
            <w:r>
              <w:rPr>
                <w:rFonts w:ascii="Arial" w:eastAsia="Arial" w:hAnsi="Arial" w:cs="Arial"/>
              </w:rPr>
              <w:t>Doing assessment and evaluation by using conversations and observations to accompany the process and products</w:t>
            </w:r>
          </w:p>
          <w:p w14:paraId="1D35730A" w14:textId="77777777" w:rsidR="002C26C0" w:rsidRDefault="002C26C0">
            <w:pPr>
              <w:spacing w:line="276" w:lineRule="auto"/>
              <w:rPr>
                <w:rFonts w:ascii="Arial" w:eastAsia="Arial" w:hAnsi="Arial" w:cs="Arial"/>
              </w:rPr>
            </w:pPr>
          </w:p>
        </w:tc>
      </w:tr>
      <w:tr w:rsidR="002C26C0" w14:paraId="7ED9BDC3" w14:textId="77777777">
        <w:tc>
          <w:tcPr>
            <w:tcW w:w="1845" w:type="dxa"/>
          </w:tcPr>
          <w:p w14:paraId="411942C3" w14:textId="77777777" w:rsidR="002C26C0" w:rsidRDefault="00000000">
            <w:pPr>
              <w:spacing w:line="276" w:lineRule="auto"/>
              <w:rPr>
                <w:rFonts w:ascii="Arial" w:eastAsia="Arial" w:hAnsi="Arial" w:cs="Arial"/>
              </w:rPr>
            </w:pPr>
            <w:r>
              <w:rPr>
                <w:rFonts w:ascii="Arial" w:eastAsia="Arial" w:hAnsi="Arial" w:cs="Arial"/>
              </w:rPr>
              <w:lastRenderedPageBreak/>
              <w:t>Additional Supporting Resources</w:t>
            </w:r>
          </w:p>
        </w:tc>
        <w:tc>
          <w:tcPr>
            <w:tcW w:w="8100" w:type="dxa"/>
          </w:tcPr>
          <w:p w14:paraId="0122FBAD" w14:textId="77777777" w:rsidR="002C26C0" w:rsidRDefault="00000000">
            <w:pPr>
              <w:spacing w:line="276" w:lineRule="auto"/>
              <w:rPr>
                <w:rFonts w:ascii="Arial" w:eastAsia="Arial" w:hAnsi="Arial" w:cs="Arial"/>
                <w:b/>
              </w:rPr>
            </w:pPr>
            <w:r>
              <w:rPr>
                <w:rFonts w:ascii="Arial" w:eastAsia="Arial" w:hAnsi="Arial" w:cs="Arial"/>
                <w:b/>
              </w:rPr>
              <w:t>Light pollution</w:t>
            </w:r>
          </w:p>
          <w:p w14:paraId="361DBE3E" w14:textId="77777777" w:rsidR="002C26C0" w:rsidRDefault="00000000">
            <w:pPr>
              <w:spacing w:line="276" w:lineRule="auto"/>
              <w:rPr>
                <w:rFonts w:ascii="Arial" w:eastAsia="Arial" w:hAnsi="Arial" w:cs="Arial"/>
              </w:rPr>
            </w:pPr>
            <w:hyperlink r:id="rId41">
              <w:r>
                <w:rPr>
                  <w:rFonts w:ascii="Arial" w:eastAsia="Arial" w:hAnsi="Arial" w:cs="Arial"/>
                  <w:color w:val="1155CC"/>
                  <w:u w:val="single"/>
                </w:rPr>
                <w:t>Light pollution primer from Let’s Talk Science</w:t>
              </w:r>
            </w:hyperlink>
            <w:r>
              <w:rPr>
                <w:rFonts w:ascii="Arial" w:eastAsia="Arial" w:hAnsi="Arial" w:cs="Arial"/>
              </w:rPr>
              <w:t xml:space="preserve"> </w:t>
            </w:r>
          </w:p>
          <w:p w14:paraId="2E181250" w14:textId="77777777" w:rsidR="002C26C0" w:rsidRDefault="00000000">
            <w:pPr>
              <w:spacing w:line="276" w:lineRule="auto"/>
              <w:rPr>
                <w:rFonts w:ascii="Arial" w:eastAsia="Arial" w:hAnsi="Arial" w:cs="Arial"/>
              </w:rPr>
            </w:pPr>
            <w:hyperlink r:id="rId42">
              <w:r>
                <w:rPr>
                  <w:rFonts w:ascii="Arial" w:eastAsia="Arial" w:hAnsi="Arial" w:cs="Arial"/>
                  <w:color w:val="1155CC"/>
                  <w:u w:val="single"/>
                </w:rPr>
                <w:t>Light pollution - Earth Day</w:t>
              </w:r>
            </w:hyperlink>
            <w:r>
              <w:rPr>
                <w:rFonts w:ascii="Arial" w:eastAsia="Arial" w:hAnsi="Arial" w:cs="Arial"/>
              </w:rPr>
              <w:t xml:space="preserve"> </w:t>
            </w:r>
          </w:p>
          <w:p w14:paraId="05E47E35" w14:textId="77777777" w:rsidR="002C26C0" w:rsidRDefault="00000000">
            <w:pPr>
              <w:spacing w:line="276" w:lineRule="auto"/>
              <w:rPr>
                <w:rFonts w:ascii="Arial" w:eastAsia="Arial" w:hAnsi="Arial" w:cs="Arial"/>
              </w:rPr>
            </w:pPr>
            <w:r>
              <w:fldChar w:fldCharType="begin"/>
            </w:r>
            <w:r>
              <w:instrText>HYPERLINK "https://www.darksky.org/light-pollution/wildlife/" \h</w:instrText>
            </w:r>
            <w:r>
              <w:fldChar w:fldCharType="separate"/>
            </w:r>
            <w:r>
              <w:rPr>
                <w:rFonts w:ascii="Arial" w:eastAsia="Arial" w:hAnsi="Arial" w:cs="Arial"/>
                <w:color w:val="1155CC"/>
                <w:u w:val="single"/>
              </w:rPr>
              <w:t>Dark Sky - Light Pollution Effects on Wildlife and Ecosystems</w:t>
            </w:r>
            <w:r>
              <w:rPr>
                <w:rFonts w:ascii="Arial" w:eastAsia="Arial" w:hAnsi="Arial" w:cs="Arial"/>
                <w:color w:val="1155CC"/>
                <w:u w:val="single"/>
              </w:rPr>
              <w:fldChar w:fldCharType="end"/>
            </w:r>
            <w:r>
              <w:rPr>
                <w:rFonts w:ascii="Arial" w:eastAsia="Arial" w:hAnsi="Arial" w:cs="Arial"/>
              </w:rPr>
              <w:t xml:space="preserve"> </w:t>
            </w:r>
          </w:p>
          <w:p w14:paraId="29CA6FAD" w14:textId="77777777" w:rsidR="002C26C0" w:rsidRDefault="002C26C0">
            <w:pPr>
              <w:spacing w:line="276" w:lineRule="auto"/>
              <w:rPr>
                <w:rFonts w:ascii="Arial" w:eastAsia="Arial" w:hAnsi="Arial" w:cs="Arial"/>
              </w:rPr>
            </w:pPr>
          </w:p>
          <w:p w14:paraId="562B1112" w14:textId="77777777" w:rsidR="002C26C0" w:rsidRPr="00BC637E" w:rsidRDefault="00000000">
            <w:pPr>
              <w:spacing w:line="276" w:lineRule="auto"/>
              <w:rPr>
                <w:rFonts w:ascii="Arial" w:eastAsia="Arial" w:hAnsi="Arial" w:cs="Arial"/>
                <w:b/>
                <w:lang w:val="fr-CA"/>
              </w:rPr>
            </w:pPr>
            <w:r w:rsidRPr="00BC637E">
              <w:rPr>
                <w:rFonts w:ascii="Arial" w:eastAsia="Arial" w:hAnsi="Arial" w:cs="Arial"/>
                <w:b/>
                <w:lang w:val="fr-CA"/>
              </w:rPr>
              <w:t>Noise pollution</w:t>
            </w:r>
          </w:p>
          <w:p w14:paraId="4D3AB57B" w14:textId="77777777" w:rsidR="002C26C0" w:rsidRPr="00BC637E" w:rsidRDefault="00000000">
            <w:pPr>
              <w:spacing w:line="276" w:lineRule="auto"/>
              <w:rPr>
                <w:rFonts w:ascii="Arial" w:eastAsia="Arial" w:hAnsi="Arial" w:cs="Arial"/>
                <w:lang w:val="fr-CA"/>
              </w:rPr>
            </w:pPr>
            <w:hyperlink r:id="rId43">
              <w:r w:rsidRPr="00BC637E">
                <w:rPr>
                  <w:rFonts w:ascii="Arial" w:eastAsia="Arial" w:hAnsi="Arial" w:cs="Arial"/>
                  <w:color w:val="1155CC"/>
                  <w:u w:val="single"/>
                  <w:lang w:val="fr-CA"/>
                </w:rPr>
                <w:t>Noise pollution - National Geographic</w:t>
              </w:r>
            </w:hyperlink>
            <w:r w:rsidRPr="00BC637E">
              <w:rPr>
                <w:rFonts w:ascii="Arial" w:eastAsia="Arial" w:hAnsi="Arial" w:cs="Arial"/>
                <w:lang w:val="fr-CA"/>
              </w:rPr>
              <w:t xml:space="preserve"> </w:t>
            </w:r>
          </w:p>
          <w:p w14:paraId="605116A2" w14:textId="77777777" w:rsidR="002C26C0" w:rsidRDefault="00000000">
            <w:pPr>
              <w:spacing w:line="276" w:lineRule="auto"/>
              <w:rPr>
                <w:rFonts w:ascii="Arial" w:eastAsia="Arial" w:hAnsi="Arial" w:cs="Arial"/>
              </w:rPr>
            </w:pPr>
            <w:hyperlink r:id="rId44">
              <w:r>
                <w:rPr>
                  <w:rFonts w:ascii="Arial" w:eastAsia="Arial" w:hAnsi="Arial" w:cs="Arial"/>
                  <w:color w:val="1155CC"/>
                  <w:u w:val="single"/>
                </w:rPr>
                <w:t>Noise in our environment</w:t>
              </w:r>
            </w:hyperlink>
            <w:r>
              <w:rPr>
                <w:rFonts w:ascii="Arial" w:eastAsia="Arial" w:hAnsi="Arial" w:cs="Arial"/>
              </w:rPr>
              <w:t xml:space="preserve"> Ontario Government </w:t>
            </w:r>
          </w:p>
          <w:p w14:paraId="21DE34B9" w14:textId="77777777" w:rsidR="002C26C0" w:rsidRDefault="00000000">
            <w:pPr>
              <w:spacing w:line="276" w:lineRule="auto"/>
              <w:rPr>
                <w:rFonts w:ascii="Arial" w:eastAsia="Arial" w:hAnsi="Arial" w:cs="Arial"/>
                <w:b/>
              </w:rPr>
            </w:pPr>
            <w:hyperlink r:id="rId45">
              <w:r>
                <w:rPr>
                  <w:rFonts w:ascii="Arial" w:eastAsia="Arial" w:hAnsi="Arial" w:cs="Arial"/>
                  <w:color w:val="1155CC"/>
                  <w:u w:val="single"/>
                </w:rPr>
                <w:t>For Whales Noise is Pollution too</w:t>
              </w:r>
            </w:hyperlink>
            <w:r>
              <w:rPr>
                <w:rFonts w:ascii="Arial" w:eastAsia="Arial" w:hAnsi="Arial" w:cs="Arial"/>
              </w:rPr>
              <w:t xml:space="preserve"> </w:t>
            </w:r>
          </w:p>
          <w:p w14:paraId="649957F3" w14:textId="77777777" w:rsidR="002C26C0" w:rsidRDefault="002C26C0">
            <w:pPr>
              <w:spacing w:line="276" w:lineRule="auto"/>
              <w:rPr>
                <w:rFonts w:ascii="Arial" w:eastAsia="Arial" w:hAnsi="Arial" w:cs="Arial"/>
                <w:b/>
              </w:rPr>
            </w:pPr>
          </w:p>
          <w:p w14:paraId="69CFEEB3" w14:textId="77777777" w:rsidR="002C26C0" w:rsidRDefault="00000000">
            <w:pPr>
              <w:spacing w:line="276" w:lineRule="auto"/>
              <w:rPr>
                <w:rFonts w:ascii="Arial" w:eastAsia="Arial" w:hAnsi="Arial" w:cs="Arial"/>
              </w:rPr>
            </w:pPr>
            <w:r>
              <w:rPr>
                <w:rFonts w:ascii="Arial" w:eastAsia="Arial" w:hAnsi="Arial" w:cs="Arial"/>
                <w:b/>
              </w:rPr>
              <w:t>Misconceptions in science</w:t>
            </w:r>
            <w:r>
              <w:rPr>
                <w:rFonts w:ascii="Arial" w:eastAsia="Arial" w:hAnsi="Arial" w:cs="Arial"/>
              </w:rPr>
              <w:t xml:space="preserve"> </w:t>
            </w:r>
            <w:hyperlink r:id="rId46">
              <w:r>
                <w:rPr>
                  <w:rFonts w:ascii="Arial" w:eastAsia="Arial" w:hAnsi="Arial" w:cs="Arial"/>
                  <w:color w:val="1155CC"/>
                  <w:u w:val="single"/>
                </w:rPr>
                <w:t>http://amasci.com/miscon/opphys.html</w:t>
              </w:r>
            </w:hyperlink>
          </w:p>
          <w:p w14:paraId="690538AB" w14:textId="77777777" w:rsidR="002C26C0" w:rsidRDefault="002C26C0">
            <w:pPr>
              <w:spacing w:line="276" w:lineRule="auto"/>
              <w:rPr>
                <w:rFonts w:ascii="Arial" w:eastAsia="Arial" w:hAnsi="Arial" w:cs="Arial"/>
              </w:rPr>
            </w:pPr>
          </w:p>
          <w:p w14:paraId="085BEAB1" w14:textId="77777777" w:rsidR="002C26C0" w:rsidRDefault="00000000">
            <w:pPr>
              <w:spacing w:line="276" w:lineRule="auto"/>
              <w:rPr>
                <w:rFonts w:ascii="Arial" w:eastAsia="Arial" w:hAnsi="Arial" w:cs="Arial"/>
                <w:b/>
              </w:rPr>
            </w:pPr>
            <w:r>
              <w:rPr>
                <w:rFonts w:ascii="Arial" w:eastAsia="Arial" w:hAnsi="Arial" w:cs="Arial"/>
                <w:b/>
              </w:rPr>
              <w:t>Careers</w:t>
            </w:r>
          </w:p>
          <w:p w14:paraId="4947315C" w14:textId="77777777" w:rsidR="002C26C0" w:rsidRDefault="00000000">
            <w:pPr>
              <w:spacing w:line="276" w:lineRule="auto"/>
              <w:rPr>
                <w:rFonts w:ascii="Arial" w:eastAsia="Arial" w:hAnsi="Arial" w:cs="Arial"/>
              </w:rPr>
            </w:pPr>
            <w:hyperlink r:id="rId47">
              <w:r>
                <w:rPr>
                  <w:rFonts w:ascii="Arial" w:eastAsia="Arial" w:hAnsi="Arial" w:cs="Arial"/>
                  <w:color w:val="1155CC"/>
                  <w:u w:val="single"/>
                </w:rPr>
                <w:t>CareersInTrades.ca</w:t>
              </w:r>
            </w:hyperlink>
          </w:p>
          <w:p w14:paraId="4B3D84F1" w14:textId="77777777" w:rsidR="002C26C0" w:rsidRDefault="00000000">
            <w:pPr>
              <w:spacing w:line="276" w:lineRule="auto"/>
              <w:rPr>
                <w:rFonts w:ascii="Arial" w:eastAsia="Arial" w:hAnsi="Arial" w:cs="Arial"/>
              </w:rPr>
            </w:pPr>
            <w:hyperlink r:id="rId48">
              <w:r>
                <w:rPr>
                  <w:rFonts w:ascii="Arial" w:eastAsia="Arial" w:hAnsi="Arial" w:cs="Arial"/>
                  <w:color w:val="1155CC"/>
                  <w:u w:val="single"/>
                </w:rPr>
                <w:t>Career Profiles - Let’s Talk Science</w:t>
              </w:r>
            </w:hyperlink>
          </w:p>
          <w:p w14:paraId="1221E852" w14:textId="77777777" w:rsidR="002C26C0" w:rsidRDefault="00000000">
            <w:pPr>
              <w:spacing w:line="276" w:lineRule="auto"/>
              <w:rPr>
                <w:rFonts w:ascii="Arial" w:eastAsia="Arial" w:hAnsi="Arial" w:cs="Arial"/>
              </w:rPr>
            </w:pPr>
            <w:hyperlink r:id="rId49">
              <w:r>
                <w:rPr>
                  <w:rFonts w:ascii="Arial" w:eastAsia="Arial" w:hAnsi="Arial" w:cs="Arial"/>
                  <w:color w:val="1155CC"/>
                  <w:u w:val="single"/>
                </w:rPr>
                <w:t>Ashley Noseworthy,</w:t>
              </w:r>
            </w:hyperlink>
            <w:hyperlink r:id="rId50">
              <w:r>
                <w:rPr>
                  <w:rFonts w:ascii="Arial" w:eastAsia="Arial" w:hAnsi="Arial" w:cs="Arial"/>
                </w:rPr>
                <w:t xml:space="preserve"> </w:t>
              </w:r>
            </w:hyperlink>
            <w:hyperlink r:id="rId51">
              <w:r>
                <w:rPr>
                  <w:rFonts w:ascii="Arial" w:eastAsia="Arial" w:hAnsi="Arial" w:cs="Arial"/>
                  <w:color w:val="1155CC"/>
                  <w:u w:val="single"/>
                </w:rPr>
                <w:t>CEO/Founder of Edgewise Environmental</w:t>
              </w:r>
            </w:hyperlink>
          </w:p>
          <w:p w14:paraId="39DA524E" w14:textId="77777777" w:rsidR="002C26C0" w:rsidRDefault="002C26C0">
            <w:pPr>
              <w:spacing w:line="276" w:lineRule="auto"/>
              <w:rPr>
                <w:rFonts w:ascii="Arial" w:eastAsia="Arial" w:hAnsi="Arial" w:cs="Arial"/>
              </w:rPr>
            </w:pPr>
          </w:p>
          <w:p w14:paraId="07943CE0" w14:textId="77777777" w:rsidR="002C26C0" w:rsidRDefault="00000000">
            <w:pPr>
              <w:spacing w:line="276" w:lineRule="auto"/>
              <w:rPr>
                <w:rFonts w:ascii="Arial" w:eastAsia="Arial" w:hAnsi="Arial" w:cs="Arial"/>
                <w:b/>
              </w:rPr>
            </w:pPr>
            <w:r>
              <w:rPr>
                <w:rFonts w:ascii="Arial" w:eastAsia="Arial" w:hAnsi="Arial" w:cs="Arial"/>
                <w:b/>
              </w:rPr>
              <w:t>Safety</w:t>
            </w:r>
          </w:p>
          <w:p w14:paraId="5CF01C3D" w14:textId="77777777" w:rsidR="002C26C0" w:rsidRDefault="00000000">
            <w:pPr>
              <w:spacing w:line="276" w:lineRule="auto"/>
            </w:pPr>
            <w:hyperlink r:id="rId52">
              <w:r>
                <w:rPr>
                  <w:rFonts w:ascii="Arial" w:eastAsia="Arial" w:hAnsi="Arial" w:cs="Arial"/>
                  <w:color w:val="1155CC"/>
                  <w:u w:val="single"/>
                </w:rPr>
                <w:t>Safety in Elementary Science and Technology (STAO)</w:t>
              </w:r>
            </w:hyperlink>
          </w:p>
          <w:p w14:paraId="02783937" w14:textId="77777777" w:rsidR="002C26C0" w:rsidRDefault="00000000">
            <w:pPr>
              <w:spacing w:line="276" w:lineRule="auto"/>
            </w:pPr>
            <w:hyperlink r:id="rId53">
              <w:r>
                <w:rPr>
                  <w:rFonts w:ascii="Arial" w:eastAsia="Arial" w:hAnsi="Arial" w:cs="Arial"/>
                  <w:color w:val="1155CC"/>
                  <w:u w:val="single"/>
                </w:rPr>
                <w:t>Safe Activity Foundations in Education Document (</w:t>
              </w:r>
              <w:proofErr w:type="spellStart"/>
              <w:r>
                <w:rPr>
                  <w:rFonts w:ascii="Arial" w:eastAsia="Arial" w:hAnsi="Arial" w:cs="Arial"/>
                  <w:color w:val="1155CC"/>
                  <w:u w:val="single"/>
                </w:rPr>
                <w:t>SAFEdoc</w:t>
              </w:r>
              <w:proofErr w:type="spellEnd"/>
              <w:r>
                <w:rPr>
                  <w:rFonts w:ascii="Arial" w:eastAsia="Arial" w:hAnsi="Arial" w:cs="Arial"/>
                  <w:color w:val="1155CC"/>
                  <w:u w:val="single"/>
                </w:rPr>
                <w:t>) Science and Technology, Grades 1-8 (OCTE)</w:t>
              </w:r>
            </w:hyperlink>
          </w:p>
          <w:p w14:paraId="5937996B" w14:textId="77777777" w:rsidR="002C26C0" w:rsidRDefault="00000000">
            <w:pPr>
              <w:spacing w:line="276" w:lineRule="auto"/>
              <w:rPr>
                <w:rFonts w:ascii="Arial" w:eastAsia="Arial" w:hAnsi="Arial" w:cs="Arial"/>
              </w:rPr>
            </w:pPr>
            <w:hyperlink r:id="rId54" w:anchor="health-and-safety">
              <w:r>
                <w:rPr>
                  <w:rFonts w:ascii="Arial" w:eastAsia="Arial" w:hAnsi="Arial" w:cs="Arial"/>
                  <w:color w:val="1155CC"/>
                  <w:u w:val="single"/>
                </w:rPr>
                <w:t>Ontario Curriculum Program Planning – Health and Safety</w:t>
              </w:r>
            </w:hyperlink>
          </w:p>
          <w:p w14:paraId="45057EAE" w14:textId="77777777" w:rsidR="002C26C0" w:rsidRDefault="002C26C0">
            <w:pPr>
              <w:spacing w:line="276" w:lineRule="auto"/>
              <w:rPr>
                <w:rFonts w:ascii="Arial" w:eastAsia="Arial" w:hAnsi="Arial" w:cs="Arial"/>
              </w:rPr>
            </w:pPr>
          </w:p>
        </w:tc>
      </w:tr>
      <w:tr w:rsidR="002C26C0" w14:paraId="4C55A513" w14:textId="77777777">
        <w:tc>
          <w:tcPr>
            <w:tcW w:w="1845" w:type="dxa"/>
          </w:tcPr>
          <w:p w14:paraId="0251D8E8" w14:textId="77777777" w:rsidR="002C26C0" w:rsidRDefault="00000000">
            <w:pPr>
              <w:spacing w:line="276" w:lineRule="auto"/>
              <w:rPr>
                <w:rFonts w:ascii="Arial" w:eastAsia="Arial" w:hAnsi="Arial" w:cs="Arial"/>
              </w:rPr>
            </w:pPr>
            <w:r>
              <w:rPr>
                <w:rFonts w:ascii="Arial" w:eastAsia="Arial" w:hAnsi="Arial" w:cs="Arial"/>
              </w:rPr>
              <w:t>Cross-Curricular Opportunities</w:t>
            </w:r>
          </w:p>
        </w:tc>
        <w:tc>
          <w:tcPr>
            <w:tcW w:w="8100" w:type="dxa"/>
          </w:tcPr>
          <w:p w14:paraId="18FAE186" w14:textId="77777777" w:rsidR="002C26C0" w:rsidRDefault="002C26C0">
            <w:pPr>
              <w:spacing w:line="276" w:lineRule="auto"/>
              <w:rPr>
                <w:rFonts w:ascii="Arial" w:eastAsia="Arial" w:hAnsi="Arial" w:cs="Arial"/>
                <w:b/>
              </w:rPr>
            </w:pPr>
          </w:p>
          <w:p w14:paraId="6BAA8FB8" w14:textId="77777777" w:rsidR="002C26C0" w:rsidRDefault="00000000">
            <w:pPr>
              <w:spacing w:line="276" w:lineRule="auto"/>
              <w:rPr>
                <w:rFonts w:ascii="Arial" w:eastAsia="Arial" w:hAnsi="Arial" w:cs="Arial"/>
              </w:rPr>
            </w:pPr>
            <w:r>
              <w:rPr>
                <w:rFonts w:ascii="Arial" w:eastAsia="Arial" w:hAnsi="Arial" w:cs="Arial"/>
                <w:b/>
              </w:rPr>
              <w:t>Language:</w:t>
            </w:r>
            <w:r>
              <w:rPr>
                <w:rFonts w:ascii="Arial" w:eastAsia="Arial" w:hAnsi="Arial" w:cs="Arial"/>
              </w:rPr>
              <w:t xml:space="preserve"> Oral and written communication (questions to the expert, hypothesis/observation/conclusion, presentation of the design).</w:t>
            </w:r>
          </w:p>
          <w:p w14:paraId="095885FA" w14:textId="77777777" w:rsidR="002C26C0" w:rsidRDefault="002C26C0">
            <w:pPr>
              <w:spacing w:line="276" w:lineRule="auto"/>
              <w:rPr>
                <w:rFonts w:ascii="Arial" w:eastAsia="Arial" w:hAnsi="Arial" w:cs="Arial"/>
                <w:b/>
              </w:rPr>
            </w:pPr>
          </w:p>
          <w:p w14:paraId="24186C50" w14:textId="77777777" w:rsidR="002C26C0" w:rsidRDefault="00000000">
            <w:pPr>
              <w:spacing w:line="276" w:lineRule="auto"/>
              <w:rPr>
                <w:rFonts w:ascii="Arial" w:eastAsia="Arial" w:hAnsi="Arial" w:cs="Arial"/>
              </w:rPr>
            </w:pPr>
            <w:r>
              <w:rPr>
                <w:rFonts w:ascii="Arial" w:eastAsia="Arial" w:hAnsi="Arial" w:cs="Arial"/>
                <w:b/>
              </w:rPr>
              <w:lastRenderedPageBreak/>
              <w:t xml:space="preserve">Math: </w:t>
            </w:r>
            <w:r>
              <w:rPr>
                <w:rFonts w:ascii="Arial" w:eastAsia="Arial" w:hAnsi="Arial" w:cs="Arial"/>
              </w:rPr>
              <w:t>Measurements while doing designs, builds, and experiments</w:t>
            </w:r>
          </w:p>
          <w:p w14:paraId="57FFFE25" w14:textId="77777777" w:rsidR="002C26C0" w:rsidRDefault="002C26C0">
            <w:pPr>
              <w:spacing w:line="276" w:lineRule="auto"/>
              <w:rPr>
                <w:rFonts w:ascii="Arial" w:eastAsia="Arial" w:hAnsi="Arial" w:cs="Arial"/>
                <w:b/>
              </w:rPr>
            </w:pPr>
          </w:p>
          <w:p w14:paraId="12C5BD6B" w14:textId="77777777" w:rsidR="002C26C0" w:rsidRDefault="00000000">
            <w:pPr>
              <w:spacing w:line="276" w:lineRule="auto"/>
              <w:rPr>
                <w:rFonts w:ascii="Arial" w:eastAsia="Arial" w:hAnsi="Arial" w:cs="Arial"/>
              </w:rPr>
            </w:pPr>
            <w:r>
              <w:rPr>
                <w:rFonts w:ascii="Arial" w:eastAsia="Arial" w:hAnsi="Arial" w:cs="Arial"/>
                <w:b/>
              </w:rPr>
              <w:t>Social Studies</w:t>
            </w:r>
            <w:r>
              <w:rPr>
                <w:rFonts w:ascii="Arial" w:eastAsia="Arial" w:hAnsi="Arial" w:cs="Arial"/>
              </w:rPr>
              <w:t>: Use the social studies inquiry</w:t>
            </w:r>
          </w:p>
          <w:p w14:paraId="47005B88" w14:textId="77777777" w:rsidR="002C26C0" w:rsidRDefault="00000000">
            <w:pPr>
              <w:spacing w:line="276" w:lineRule="auto"/>
              <w:rPr>
                <w:rFonts w:ascii="Arial" w:eastAsia="Arial" w:hAnsi="Arial" w:cs="Arial"/>
              </w:rPr>
            </w:pPr>
            <w:r>
              <w:rPr>
                <w:rFonts w:ascii="Arial" w:eastAsia="Arial" w:hAnsi="Arial" w:cs="Arial"/>
              </w:rPr>
              <w:t>process to investigate some issues and challenges associated with balancing human needs/wants and activities with environmental stewardship in one or more of the political and/or physical regions of Canada (B2)</w:t>
            </w:r>
          </w:p>
          <w:p w14:paraId="73C449F1" w14:textId="77777777" w:rsidR="002C26C0" w:rsidRDefault="002C26C0">
            <w:pPr>
              <w:spacing w:line="276" w:lineRule="auto"/>
              <w:rPr>
                <w:rFonts w:ascii="Arial" w:eastAsia="Arial" w:hAnsi="Arial" w:cs="Arial"/>
              </w:rPr>
            </w:pPr>
          </w:p>
        </w:tc>
      </w:tr>
      <w:tr w:rsidR="002C26C0" w14:paraId="5DFB2684" w14:textId="77777777">
        <w:tc>
          <w:tcPr>
            <w:tcW w:w="1845" w:type="dxa"/>
          </w:tcPr>
          <w:p w14:paraId="0CAAB3EE" w14:textId="77777777" w:rsidR="002C26C0" w:rsidRDefault="00000000">
            <w:pPr>
              <w:spacing w:line="276" w:lineRule="auto"/>
              <w:rPr>
                <w:rFonts w:ascii="Arial" w:eastAsia="Arial" w:hAnsi="Arial" w:cs="Arial"/>
              </w:rPr>
            </w:pPr>
            <w:r>
              <w:rPr>
                <w:rFonts w:ascii="Arial" w:eastAsia="Arial" w:hAnsi="Arial" w:cs="Arial"/>
              </w:rPr>
              <w:lastRenderedPageBreak/>
              <w:t>Future Opportunities / Next Steps</w:t>
            </w:r>
          </w:p>
        </w:tc>
        <w:tc>
          <w:tcPr>
            <w:tcW w:w="8100" w:type="dxa"/>
          </w:tcPr>
          <w:p w14:paraId="0BC565C4" w14:textId="77777777" w:rsidR="002C26C0" w:rsidRDefault="00000000">
            <w:pPr>
              <w:tabs>
                <w:tab w:val="left" w:pos="4524"/>
              </w:tabs>
              <w:spacing w:line="276" w:lineRule="auto"/>
              <w:rPr>
                <w:rFonts w:ascii="Arial" w:eastAsia="Arial" w:hAnsi="Arial" w:cs="Arial"/>
                <w:b/>
              </w:rPr>
            </w:pPr>
            <w:r>
              <w:rPr>
                <w:rFonts w:ascii="Arial" w:eastAsia="Arial" w:hAnsi="Arial" w:cs="Arial"/>
                <w:b/>
              </w:rPr>
              <w:t>Next Steps:</w:t>
            </w:r>
          </w:p>
          <w:p w14:paraId="2EDDBB70" w14:textId="77777777" w:rsidR="002C26C0" w:rsidRDefault="00000000">
            <w:pPr>
              <w:numPr>
                <w:ilvl w:val="0"/>
                <w:numId w:val="11"/>
              </w:numPr>
              <w:tabs>
                <w:tab w:val="left" w:pos="4524"/>
              </w:tabs>
              <w:spacing w:line="276" w:lineRule="auto"/>
              <w:rPr>
                <w:rFonts w:ascii="Arial" w:eastAsia="Arial" w:hAnsi="Arial" w:cs="Arial"/>
              </w:rPr>
            </w:pPr>
            <w:r>
              <w:rPr>
                <w:rFonts w:ascii="Arial" w:eastAsia="Arial" w:hAnsi="Arial" w:cs="Arial"/>
              </w:rPr>
              <w:t>Revisit the design in activity 2</w:t>
            </w:r>
          </w:p>
          <w:p w14:paraId="0B6C8A1D" w14:textId="77777777" w:rsidR="002C26C0" w:rsidRDefault="00000000">
            <w:pPr>
              <w:widowControl w:val="0"/>
              <w:numPr>
                <w:ilvl w:val="0"/>
                <w:numId w:val="11"/>
              </w:numPr>
              <w:spacing w:line="276" w:lineRule="auto"/>
              <w:rPr>
                <w:rFonts w:ascii="Arial" w:eastAsia="Arial" w:hAnsi="Arial" w:cs="Arial"/>
              </w:rPr>
            </w:pPr>
            <w:r>
              <w:rPr>
                <w:rFonts w:ascii="Arial" w:eastAsia="Arial" w:hAnsi="Arial" w:cs="Arial"/>
              </w:rPr>
              <w:t xml:space="preserve">Overall next step: Students start a Lights Off Campaign at their school to help with energy conservation and do an energy audit in their school.  Check out </w:t>
            </w:r>
            <w:hyperlink r:id="rId55">
              <w:r>
                <w:rPr>
                  <w:rFonts w:ascii="Arial" w:eastAsia="Arial" w:hAnsi="Arial" w:cs="Arial"/>
                  <w:color w:val="1155CC"/>
                  <w:u w:val="single"/>
                </w:rPr>
                <w:t xml:space="preserve">Canada </w:t>
              </w:r>
              <w:proofErr w:type="spellStart"/>
              <w:r>
                <w:rPr>
                  <w:rFonts w:ascii="Arial" w:eastAsia="Arial" w:hAnsi="Arial" w:cs="Arial"/>
                  <w:color w:val="1155CC"/>
                  <w:u w:val="single"/>
                </w:rPr>
                <w:t>Ecoschools</w:t>
              </w:r>
              <w:proofErr w:type="spellEnd"/>
            </w:hyperlink>
            <w:r>
              <w:rPr>
                <w:rFonts w:ascii="Arial" w:eastAsia="Arial" w:hAnsi="Arial" w:cs="Arial"/>
              </w:rPr>
              <w:t xml:space="preserve"> for resources.</w:t>
            </w:r>
          </w:p>
        </w:tc>
      </w:tr>
    </w:tbl>
    <w:p w14:paraId="070187B3" w14:textId="77777777" w:rsidR="002C26C0" w:rsidRDefault="00000000">
      <w:pPr>
        <w:tabs>
          <w:tab w:val="left" w:pos="1911"/>
        </w:tabs>
        <w:rPr>
          <w:rFonts w:ascii="Arial" w:eastAsia="Arial" w:hAnsi="Arial" w:cs="Arial"/>
        </w:rPr>
      </w:pPr>
      <w:r>
        <w:rPr>
          <w:rFonts w:ascii="Arial" w:eastAsia="Arial" w:hAnsi="Arial" w:cs="Arial"/>
        </w:rPr>
        <w:tab/>
      </w:r>
    </w:p>
    <w:p w14:paraId="60BF8729" w14:textId="77777777" w:rsidR="002C26C0" w:rsidRDefault="002C26C0">
      <w:pPr>
        <w:rPr>
          <w:rFonts w:ascii="Arial" w:eastAsia="Arial" w:hAnsi="Arial" w:cs="Arial"/>
        </w:rPr>
      </w:pPr>
    </w:p>
    <w:p w14:paraId="2EB12562" w14:textId="77777777" w:rsidR="002C26C0" w:rsidRDefault="002C26C0">
      <w:pPr>
        <w:spacing w:after="0" w:line="276" w:lineRule="auto"/>
        <w:rPr>
          <w:rFonts w:ascii="Arial" w:eastAsia="Arial" w:hAnsi="Arial" w:cs="Arial"/>
        </w:rPr>
      </w:pPr>
    </w:p>
    <w:p w14:paraId="5CF3F33F" w14:textId="77777777" w:rsidR="002C26C0" w:rsidRDefault="002C26C0">
      <w:pPr>
        <w:rPr>
          <w:rFonts w:ascii="Arial" w:eastAsia="Arial" w:hAnsi="Arial" w:cs="Arial"/>
        </w:rPr>
      </w:pPr>
    </w:p>
    <w:p w14:paraId="15C79F24" w14:textId="77777777" w:rsidR="002C26C0" w:rsidRDefault="002C26C0">
      <w:pPr>
        <w:rPr>
          <w:rFonts w:ascii="Arial" w:eastAsia="Arial" w:hAnsi="Arial" w:cs="Arial"/>
          <w:b/>
          <w:highlight w:val="white"/>
        </w:rPr>
      </w:pPr>
    </w:p>
    <w:sectPr w:rsidR="002C26C0">
      <w:footerReference w:type="default" r:id="rId56"/>
      <w:pgSz w:w="12240" w:h="15840"/>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791B" w14:textId="77777777" w:rsidR="009D7D65" w:rsidRDefault="009D7D65">
      <w:pPr>
        <w:spacing w:after="0" w:line="240" w:lineRule="auto"/>
      </w:pPr>
      <w:r>
        <w:separator/>
      </w:r>
    </w:p>
  </w:endnote>
  <w:endnote w:type="continuationSeparator" w:id="0">
    <w:p w14:paraId="0BE053F2" w14:textId="77777777" w:rsidR="009D7D65" w:rsidRDefault="009D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6FB" w14:textId="77777777" w:rsidR="002C26C0" w:rsidRDefault="002C26C0">
    <w:pPr>
      <w:pBdr>
        <w:top w:val="nil"/>
        <w:left w:val="nil"/>
        <w:bottom w:val="nil"/>
        <w:right w:val="nil"/>
        <w:between w:val="nil"/>
      </w:pBdr>
      <w:tabs>
        <w:tab w:val="center" w:pos="4680"/>
        <w:tab w:val="right" w:pos="9360"/>
      </w:tabs>
      <w:spacing w:after="0" w:line="240" w:lineRule="auto"/>
      <w:jc w:val="center"/>
      <w:rPr>
        <w:color w:val="000000"/>
      </w:rPr>
    </w:pPr>
  </w:p>
  <w:p w14:paraId="6DCA20A4" w14:textId="77777777" w:rsidR="002C26C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7E531C06" w14:textId="27F85963" w:rsidR="002C26C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Grade</w:t>
    </w:r>
    <w:r>
      <w:t xml:space="preserve"> 4 Experience 4 </w:t>
    </w:r>
    <w:r>
      <w:rPr>
        <w:color w:val="000000"/>
      </w:rPr>
      <w:t>/</w:t>
    </w:r>
    <w:r>
      <w:t xml:space="preserve"> Sound and Light with a </w:t>
    </w:r>
    <w:r w:rsidR="00BC637E">
      <w:t>P</w:t>
    </w:r>
    <w:r>
      <w:t>urpose:  Solving problems due to the impact of light and sound in the environment</w:t>
    </w:r>
  </w:p>
  <w:p w14:paraId="55671A79" w14:textId="77777777" w:rsidR="002C26C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C637E">
      <w:rPr>
        <w:noProof/>
        <w:color w:val="000000"/>
      </w:rPr>
      <w:t>1</w:t>
    </w:r>
    <w:r>
      <w:rPr>
        <w:color w:val="000000"/>
      </w:rPr>
      <w:fldChar w:fldCharType="end"/>
    </w:r>
    <w:r>
      <w:rPr>
        <w:color w:val="000000"/>
      </w:rPr>
      <w:t xml:space="preserve"> </w:t>
    </w:r>
  </w:p>
  <w:p w14:paraId="6F6F7D61" w14:textId="77777777" w:rsidR="002C26C0" w:rsidRDefault="002C26C0">
    <w:pPr>
      <w:pBdr>
        <w:top w:val="nil"/>
        <w:left w:val="nil"/>
        <w:bottom w:val="nil"/>
        <w:right w:val="nil"/>
        <w:between w:val="nil"/>
      </w:pBdr>
      <w:tabs>
        <w:tab w:val="center" w:pos="4680"/>
        <w:tab w:val="right" w:pos="9360"/>
      </w:tabs>
      <w:spacing w:after="0" w:line="240" w:lineRule="auto"/>
      <w:jc w:val="center"/>
      <w:rPr>
        <w:color w:val="000000"/>
      </w:rPr>
    </w:pPr>
  </w:p>
  <w:p w14:paraId="2329E1E2" w14:textId="77777777" w:rsidR="002C26C0" w:rsidRDefault="002C26C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8668" w14:textId="77777777" w:rsidR="009D7D65" w:rsidRDefault="009D7D65">
      <w:pPr>
        <w:spacing w:after="0" w:line="240" w:lineRule="auto"/>
      </w:pPr>
      <w:r>
        <w:separator/>
      </w:r>
    </w:p>
  </w:footnote>
  <w:footnote w:type="continuationSeparator" w:id="0">
    <w:p w14:paraId="0CB737C0" w14:textId="77777777" w:rsidR="009D7D65" w:rsidRDefault="009D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1A4"/>
    <w:multiLevelType w:val="multilevel"/>
    <w:tmpl w:val="B70A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F6833"/>
    <w:multiLevelType w:val="multilevel"/>
    <w:tmpl w:val="51E8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5E56"/>
    <w:multiLevelType w:val="multilevel"/>
    <w:tmpl w:val="AC54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4210A"/>
    <w:multiLevelType w:val="multilevel"/>
    <w:tmpl w:val="64DEF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C09EF"/>
    <w:multiLevelType w:val="multilevel"/>
    <w:tmpl w:val="A842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497F90"/>
    <w:multiLevelType w:val="multilevel"/>
    <w:tmpl w:val="3812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DA0F7B"/>
    <w:multiLevelType w:val="multilevel"/>
    <w:tmpl w:val="45DE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9C7F17"/>
    <w:multiLevelType w:val="multilevel"/>
    <w:tmpl w:val="B7EE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E21EE"/>
    <w:multiLevelType w:val="multilevel"/>
    <w:tmpl w:val="C2327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F312A"/>
    <w:multiLevelType w:val="multilevel"/>
    <w:tmpl w:val="CDCC8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C036FD"/>
    <w:multiLevelType w:val="multilevel"/>
    <w:tmpl w:val="921A5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DC5842"/>
    <w:multiLevelType w:val="multilevel"/>
    <w:tmpl w:val="64CC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2413F2"/>
    <w:multiLevelType w:val="multilevel"/>
    <w:tmpl w:val="B5AC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BD1162"/>
    <w:multiLevelType w:val="multilevel"/>
    <w:tmpl w:val="FA040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F2694E"/>
    <w:multiLevelType w:val="multilevel"/>
    <w:tmpl w:val="41A6F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280084">
    <w:abstractNumId w:val="6"/>
  </w:num>
  <w:num w:numId="2" w16cid:durableId="1977098789">
    <w:abstractNumId w:val="9"/>
  </w:num>
  <w:num w:numId="3" w16cid:durableId="1974482539">
    <w:abstractNumId w:val="2"/>
  </w:num>
  <w:num w:numId="4" w16cid:durableId="546450520">
    <w:abstractNumId w:val="8"/>
  </w:num>
  <w:num w:numId="5" w16cid:durableId="1465611938">
    <w:abstractNumId w:val="13"/>
  </w:num>
  <w:num w:numId="6" w16cid:durableId="59407656">
    <w:abstractNumId w:val="3"/>
  </w:num>
  <w:num w:numId="7" w16cid:durableId="377558166">
    <w:abstractNumId w:val="0"/>
  </w:num>
  <w:num w:numId="8" w16cid:durableId="2035812037">
    <w:abstractNumId w:val="4"/>
  </w:num>
  <w:num w:numId="9" w16cid:durableId="643043745">
    <w:abstractNumId w:val="10"/>
  </w:num>
  <w:num w:numId="10" w16cid:durableId="2081706083">
    <w:abstractNumId w:val="11"/>
  </w:num>
  <w:num w:numId="11" w16cid:durableId="795216630">
    <w:abstractNumId w:val="7"/>
  </w:num>
  <w:num w:numId="12" w16cid:durableId="350768681">
    <w:abstractNumId w:val="1"/>
  </w:num>
  <w:num w:numId="13" w16cid:durableId="2000112726">
    <w:abstractNumId w:val="5"/>
  </w:num>
  <w:num w:numId="14" w16cid:durableId="935750968">
    <w:abstractNumId w:val="12"/>
  </w:num>
  <w:num w:numId="15" w16cid:durableId="1352031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C0"/>
    <w:rsid w:val="002C26C0"/>
    <w:rsid w:val="009D7D65"/>
    <w:rsid w:val="00BC6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7D0"/>
  <w15:docId w15:val="{F43C2EA1-36F3-4BF7-AF03-254D175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p.edu.gov.on.ca/en/curriculum/science-technology/context/processes" TargetMode="External"/><Relationship Id="rId18" Type="http://schemas.openxmlformats.org/officeDocument/2006/relationships/hyperlink" Target="https://www.darksky.org/light-pollution/wildlife/" TargetMode="External"/><Relationship Id="rId26" Type="http://schemas.openxmlformats.org/officeDocument/2006/relationships/image" Target="media/image3.png"/><Relationship Id="rId39" Type="http://schemas.openxmlformats.org/officeDocument/2006/relationships/hyperlink" Target="https://files.ontario.ca/edu-learning-for-all-2013-en-2022-01-28.pdf" TargetMode="External"/><Relationship Id="rId21" Type="http://schemas.openxmlformats.org/officeDocument/2006/relationships/hyperlink" Target="https://wwf.ca/stories/for-whales-underwater-noise-is-pollution-too/" TargetMode="External"/><Relationship Id="rId34" Type="http://schemas.openxmlformats.org/officeDocument/2006/relationships/hyperlink" Target="https://stao.ca/resource/safety-in-elementary-science-and-technology/" TargetMode="External"/><Relationship Id="rId42" Type="http://schemas.openxmlformats.org/officeDocument/2006/relationships/hyperlink" Target="https://earthday.ca/2022/03/22/shooting-for-the-stars-reducing-light-pollution/" TargetMode="External"/><Relationship Id="rId47" Type="http://schemas.openxmlformats.org/officeDocument/2006/relationships/hyperlink" Target="https://careersintrades.ca/what-are-the-skilled-trades/" TargetMode="External"/><Relationship Id="rId50" Type="http://schemas.openxmlformats.org/officeDocument/2006/relationships/hyperlink" Target="https://letstalkscience.ca/careers/ashley-noseworthy" TargetMode="External"/><Relationship Id="rId55" Type="http://schemas.openxmlformats.org/officeDocument/2006/relationships/hyperlink" Target="https://ecoschools.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tstalkscience.ca/educational-resources/stem-in-context/light-pollution" TargetMode="External"/><Relationship Id="rId29" Type="http://schemas.openxmlformats.org/officeDocument/2006/relationships/hyperlink" Target="https://careersintrades.ca/what-are-the-skilled-trades/" TargetMode="External"/><Relationship Id="rId11" Type="http://schemas.openxmlformats.org/officeDocument/2006/relationships/hyperlink" Target="https://files.ontario.ca/edu-learning-for-all-2013-en-2022-01-28.pdf" TargetMode="External"/><Relationship Id="rId24" Type="http://schemas.openxmlformats.org/officeDocument/2006/relationships/image" Target="media/image1.png"/><Relationship Id="rId32" Type="http://schemas.openxmlformats.org/officeDocument/2006/relationships/hyperlink" Target="https://letstalkscience.ca/careers/ashley-noseworthy" TargetMode="External"/><Relationship Id="rId37" Type="http://schemas.openxmlformats.org/officeDocument/2006/relationships/hyperlink" Target="https://www.dcp.edu.gov.on.ca/en/curriculum/science-technology/context/program-planning" TargetMode="External"/><Relationship Id="rId40" Type="http://schemas.openxmlformats.org/officeDocument/2006/relationships/hyperlink" Target="http://www.edu.gov.on.ca/eng/document/esleldprograms/guide.pdf" TargetMode="External"/><Relationship Id="rId45" Type="http://schemas.openxmlformats.org/officeDocument/2006/relationships/hyperlink" Target="https://wwf.ca/stories/for-whales-underwater-noise-is-pollution-too/" TargetMode="External"/><Relationship Id="rId53" Type="http://schemas.openxmlformats.org/officeDocument/2006/relationships/hyperlink" Target="https://www.octe.ca/application/files/5415/8221/7301/Elementary_SafeDocs.docx.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ducation.nationalgeographic.org/resource/noise-pollution" TargetMode="External"/><Relationship Id="rId4" Type="http://schemas.openxmlformats.org/officeDocument/2006/relationships/settings" Target="settings.xml"/><Relationship Id="rId9" Type="http://schemas.openxmlformats.org/officeDocument/2006/relationships/hyperlink" Target="https://www.dcp.edu.gov.on.ca/en/transferable-skills" TargetMode="External"/><Relationship Id="rId14" Type="http://schemas.openxmlformats.org/officeDocument/2006/relationships/hyperlink" Target="https://scratch.mit.edu/" TargetMode="External"/><Relationship Id="rId22" Type="http://schemas.openxmlformats.org/officeDocument/2006/relationships/hyperlink" Target="http://amasci.com/miscon/opphys.html" TargetMode="External"/><Relationship Id="rId27" Type="http://schemas.openxmlformats.org/officeDocument/2006/relationships/hyperlink" Target="https://www.dcp.edu.gov.on.ca/en/curriculum/science-technology/context/fundamental-concepts" TargetMode="External"/><Relationship Id="rId30" Type="http://schemas.openxmlformats.org/officeDocument/2006/relationships/hyperlink" Target="https://letstalkscience.ca/careers/ashley-noseworthy" TargetMode="External"/><Relationship Id="rId35" Type="http://schemas.openxmlformats.org/officeDocument/2006/relationships/hyperlink" Target="https://www.octe.ca/application/files/5415/8221/7301/Elementary_SafeDocs.docx.pdf" TargetMode="External"/><Relationship Id="rId43" Type="http://schemas.openxmlformats.org/officeDocument/2006/relationships/hyperlink" Target="https://education.nationalgeographic.org/resource/noise-pollution" TargetMode="External"/><Relationship Id="rId48" Type="http://schemas.openxmlformats.org/officeDocument/2006/relationships/hyperlink" Target="https://letstalkscience.ca/careers" TargetMode="External"/><Relationship Id="rId56" Type="http://schemas.openxmlformats.org/officeDocument/2006/relationships/footer" Target="footer1.xml"/><Relationship Id="rId8" Type="http://schemas.openxmlformats.org/officeDocument/2006/relationships/hyperlink" Target="https://scitechontario.ca/project/grade-4-long-range-plan-model-1/p-content/uploads/2022/09/LRP-Model-1-Grade-4.pdf" TargetMode="External"/><Relationship Id="rId51" Type="http://schemas.openxmlformats.org/officeDocument/2006/relationships/hyperlink" Target="https://letstalkscience.ca/careers/ashley-noseworthy" TargetMode="External"/><Relationship Id="rId3" Type="http://schemas.openxmlformats.org/officeDocument/2006/relationships/styles" Target="styles.xml"/><Relationship Id="rId12" Type="http://schemas.openxmlformats.org/officeDocument/2006/relationships/hyperlink" Target="http://www.edu.gov.on.ca/eng/document/esleldprograms/guide.pdf" TargetMode="External"/><Relationship Id="rId17" Type="http://schemas.openxmlformats.org/officeDocument/2006/relationships/hyperlink" Target="https://earthday.ca/2022/03/22/shooting-for-the-stars-reducing-light-pollution/" TargetMode="External"/><Relationship Id="rId25" Type="http://schemas.openxmlformats.org/officeDocument/2006/relationships/image" Target="media/image2.png"/><Relationship Id="rId33" Type="http://schemas.openxmlformats.org/officeDocument/2006/relationships/hyperlink" Target="https://stao.ca/resource/safety-in-elementary-science-and-technology/" TargetMode="External"/><Relationship Id="rId38" Type="http://schemas.openxmlformats.org/officeDocument/2006/relationships/hyperlink" Target="https://www.dcp.edu.gov.on.ca/en/program-planning/considerations-for-program-planning/human-rights-equity-and-inclusive-education" TargetMode="External"/><Relationship Id="rId46" Type="http://schemas.openxmlformats.org/officeDocument/2006/relationships/hyperlink" Target="http://amasci.com/miscon/opphys.html" TargetMode="External"/><Relationship Id="rId20" Type="http://schemas.openxmlformats.org/officeDocument/2006/relationships/hyperlink" Target="https://www.ontario.ca/page/noise-our-environment" TargetMode="External"/><Relationship Id="rId41" Type="http://schemas.openxmlformats.org/officeDocument/2006/relationships/hyperlink" Target="https://letstalkscience.ca/educational-resources/stem-in-context/light-pollution" TargetMode="External"/><Relationship Id="rId54" Type="http://schemas.openxmlformats.org/officeDocument/2006/relationships/hyperlink" Target="https://www.dcp.edu.gov.on.ca/en/curriculum/science-technology/context/program-plan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kecode.microbit.org/" TargetMode="External"/><Relationship Id="rId23" Type="http://schemas.openxmlformats.org/officeDocument/2006/relationships/hyperlink" Target="https://www.dcp.edu.gov.on.ca/en/curriculum/science-technology/context/strands" TargetMode="External"/><Relationship Id="rId28" Type="http://schemas.openxmlformats.org/officeDocument/2006/relationships/hyperlink" Target="https://docs.google.com/presentation/d/1Bkz8MTSCfw2wvz_GqgrZxRWri4R1qFWvfJq_GBkAg90/edit?usp=share_link" TargetMode="External"/><Relationship Id="rId36" Type="http://schemas.openxmlformats.org/officeDocument/2006/relationships/hyperlink" Target="https://www.dcp.edu.gov.on.ca/en/curriculum/science-technology/context/program-planning" TargetMode="External"/><Relationship Id="rId49" Type="http://schemas.openxmlformats.org/officeDocument/2006/relationships/hyperlink" Target="https://letstalkscience.ca/careers/ashley-noseworthy" TargetMode="External"/><Relationship Id="rId57" Type="http://schemas.openxmlformats.org/officeDocument/2006/relationships/fontTable" Target="fontTable.xml"/><Relationship Id="rId10" Type="http://schemas.openxmlformats.org/officeDocument/2006/relationships/hyperlink" Target="https://www.dcp.edu.gov.on.ca/en/program-planning/considerations-for-program-planning/human-rights-equity-and-inclusive-education" TargetMode="External"/><Relationship Id="rId31" Type="http://schemas.openxmlformats.org/officeDocument/2006/relationships/hyperlink" Target="https://letstalkscience.ca/careers/ashley-noseworthy" TargetMode="External"/><Relationship Id="rId44" Type="http://schemas.openxmlformats.org/officeDocument/2006/relationships/hyperlink" Target="https://www.ontario.ca/page/noise-our-environment" TargetMode="External"/><Relationship Id="rId52" Type="http://schemas.openxmlformats.org/officeDocument/2006/relationships/hyperlink" Target="https://stao.ca/resource/safety-in-elementary-science-and-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yNyReCBAXkbsHNPuf81v2p/Pw==">AMUW2mVjr4HNpXEswRNPXa0AXNmiYiRCQZw9/1SH/Hl7inByIiLZ/8zADVYnjD5vmdLQeq/sv97+ks1mqTFXxFP8+3HfB8An4ovbGlAYsibFdUStrLdL5sA=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3345</Words>
  <Characters>18699</Characters>
  <Application>Microsoft Office Word</Application>
  <DocSecurity>0</DocSecurity>
  <Lines>603</Lines>
  <Paragraphs>310</Paragraphs>
  <ScaleCrop>false</ScaleCrop>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Cindy Powell</cp:lastModifiedBy>
  <cp:revision>2</cp:revision>
  <dcterms:created xsi:type="dcterms:W3CDTF">2022-08-21T19:09:00Z</dcterms:created>
  <dcterms:modified xsi:type="dcterms:W3CDTF">2022-11-30T02:14:00Z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4fa903787896ddf2438195cba0b2f6060dc84be53b654625bb0485e7f641c2ba</vt:lpwstr>
  </property>
</Properties>
</file>